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F4493D" w14:textId="3805BE54" w:rsidR="0008730F" w:rsidRPr="007207A9" w:rsidRDefault="004D4D84" w:rsidP="007207A9">
      <w:pPr>
        <w:pStyle w:val="Default"/>
        <w:spacing w:line="23" w:lineRule="atLeast"/>
        <w:rPr>
          <w:b/>
          <w:sz w:val="22"/>
          <w:szCs w:val="22"/>
        </w:rPr>
      </w:pPr>
      <w:r>
        <w:rPr>
          <w:b/>
          <w:sz w:val="22"/>
          <w:szCs w:val="22"/>
        </w:rPr>
        <w:t xml:space="preserve">                 </w:t>
      </w:r>
      <w:r w:rsidR="0008730F" w:rsidRPr="007207A9">
        <w:rPr>
          <w:b/>
          <w:sz w:val="22"/>
          <w:szCs w:val="22"/>
        </w:rPr>
        <w:t>Plan komuni</w:t>
      </w:r>
      <w:r w:rsidR="00386471" w:rsidRPr="007207A9">
        <w:rPr>
          <w:b/>
          <w:sz w:val="22"/>
          <w:szCs w:val="22"/>
        </w:rPr>
        <w:t>kacji z lokalną społecznością.</w:t>
      </w:r>
    </w:p>
    <w:p w14:paraId="74AA85D8" w14:textId="77777777" w:rsidR="0008730F" w:rsidRPr="007207A9" w:rsidRDefault="0008730F" w:rsidP="007207A9">
      <w:pPr>
        <w:pStyle w:val="Default"/>
        <w:spacing w:line="23" w:lineRule="atLeast"/>
        <w:rPr>
          <w:sz w:val="22"/>
          <w:szCs w:val="22"/>
        </w:rPr>
      </w:pPr>
    </w:p>
    <w:p w14:paraId="4CDDA3C2" w14:textId="77777777" w:rsidR="00EC41F7" w:rsidRPr="007207A9" w:rsidRDefault="00012C3F" w:rsidP="007207A9">
      <w:pPr>
        <w:pStyle w:val="Akapitzlist"/>
        <w:numPr>
          <w:ilvl w:val="0"/>
          <w:numId w:val="3"/>
        </w:numPr>
        <w:autoSpaceDE w:val="0"/>
        <w:autoSpaceDN w:val="0"/>
        <w:adjustRightInd w:val="0"/>
        <w:spacing w:after="0" w:line="23" w:lineRule="atLeast"/>
        <w:jc w:val="both"/>
        <w:rPr>
          <w:rFonts w:ascii="Arial" w:hAnsi="Arial" w:cs="Arial"/>
          <w:color w:val="000000"/>
        </w:rPr>
      </w:pPr>
      <w:r w:rsidRPr="007207A9">
        <w:rPr>
          <w:rFonts w:ascii="Arial" w:hAnsi="Arial" w:cs="Arial"/>
          <w:color w:val="000000"/>
        </w:rPr>
        <w:t>Cel i przesłanki</w:t>
      </w:r>
      <w:r w:rsidR="008021C5" w:rsidRPr="007207A9">
        <w:rPr>
          <w:rFonts w:ascii="Arial" w:hAnsi="Arial" w:cs="Arial"/>
          <w:color w:val="000000"/>
        </w:rPr>
        <w:t xml:space="preserve"> </w:t>
      </w:r>
      <w:r w:rsidR="00A07B22" w:rsidRPr="007207A9">
        <w:rPr>
          <w:rFonts w:ascii="Arial" w:hAnsi="Arial" w:cs="Arial"/>
          <w:color w:val="000000"/>
        </w:rPr>
        <w:t xml:space="preserve">planu </w:t>
      </w:r>
      <w:r w:rsidRPr="007207A9">
        <w:rPr>
          <w:rFonts w:ascii="Arial" w:hAnsi="Arial" w:cs="Arial"/>
          <w:color w:val="000000"/>
        </w:rPr>
        <w:t>komunikacyjnego.</w:t>
      </w:r>
    </w:p>
    <w:p w14:paraId="6DE01FB7" w14:textId="77777777" w:rsidR="00145037" w:rsidRPr="007207A9" w:rsidRDefault="004143BE" w:rsidP="007207A9">
      <w:pPr>
        <w:autoSpaceDE w:val="0"/>
        <w:autoSpaceDN w:val="0"/>
        <w:adjustRightInd w:val="0"/>
        <w:spacing w:after="0" w:line="23" w:lineRule="atLeast"/>
        <w:ind w:firstLine="360"/>
        <w:jc w:val="both"/>
        <w:rPr>
          <w:rFonts w:ascii="Arial" w:hAnsi="Arial" w:cs="Arial"/>
          <w:color w:val="000000"/>
        </w:rPr>
      </w:pPr>
      <w:bookmarkStart w:id="0" w:name="_Hlk135287632"/>
      <w:r w:rsidRPr="007207A9">
        <w:rPr>
          <w:rFonts w:ascii="Arial" w:hAnsi="Arial" w:cs="Arial"/>
          <w:color w:val="000000"/>
        </w:rPr>
        <w:t xml:space="preserve">Podstawowym warunkiem do skutecznego zaangażowania społeczności lokalnej w realizację LSR jest skuteczna a co ważniejsze obustronna komunikacja. </w:t>
      </w:r>
      <w:bookmarkEnd w:id="0"/>
      <w:r w:rsidRPr="007207A9">
        <w:rPr>
          <w:rFonts w:ascii="Arial" w:hAnsi="Arial" w:cs="Arial"/>
          <w:color w:val="000000"/>
        </w:rPr>
        <w:t xml:space="preserve">Udział społeczności lokalnej jest bardzo istotny w trakcie wdrażania oraz realizacji Strategii Rozwoju Lokalnego Kierowanego przez Społeczność. </w:t>
      </w:r>
      <w:r w:rsidR="00145037" w:rsidRPr="007207A9">
        <w:rPr>
          <w:rFonts w:ascii="Arial" w:hAnsi="Arial" w:cs="Arial"/>
          <w:color w:val="000000"/>
        </w:rPr>
        <w:t>Działania komunikacyjne mają na celu wspieranie realizacji celów oraz wskaźników określonych w LSR.</w:t>
      </w:r>
    </w:p>
    <w:p w14:paraId="4A2DB24E" w14:textId="77777777" w:rsidR="008050A6" w:rsidRPr="007207A9" w:rsidRDefault="00145037" w:rsidP="007207A9">
      <w:pPr>
        <w:autoSpaceDE w:val="0"/>
        <w:autoSpaceDN w:val="0"/>
        <w:adjustRightInd w:val="0"/>
        <w:spacing w:after="0" w:line="23" w:lineRule="atLeast"/>
        <w:jc w:val="both"/>
        <w:rPr>
          <w:rFonts w:ascii="Arial" w:hAnsi="Arial" w:cs="Arial"/>
        </w:rPr>
      </w:pPr>
      <w:r w:rsidRPr="007207A9">
        <w:rPr>
          <w:rFonts w:ascii="Arial" w:hAnsi="Arial" w:cs="Arial"/>
          <w:color w:val="000000"/>
        </w:rPr>
        <w:t xml:space="preserve">LGD poprzez systematyczne dostarczanie niezbędnych informacji chce zmotywować i zachęcić wszystkich mieszkańców </w:t>
      </w:r>
      <w:r w:rsidR="002E195D" w:rsidRPr="007207A9">
        <w:rPr>
          <w:rFonts w:ascii="Arial" w:hAnsi="Arial" w:cs="Arial"/>
          <w:color w:val="000000"/>
        </w:rPr>
        <w:t xml:space="preserve">do wykorzystywania potencjału drzemiącego w lokalnej społeczności a także ogólnie mobilizować społeczność oraz potencjalnych beneficjentów </w:t>
      </w:r>
      <w:r w:rsidRPr="007207A9">
        <w:rPr>
          <w:rFonts w:ascii="Arial" w:hAnsi="Arial" w:cs="Arial"/>
          <w:color w:val="000000"/>
        </w:rPr>
        <w:t xml:space="preserve">do </w:t>
      </w:r>
      <w:r w:rsidRPr="007207A9">
        <w:rPr>
          <w:rFonts w:ascii="Arial" w:hAnsi="Arial" w:cs="Arial"/>
        </w:rPr>
        <w:t>korzystania z Funduszy Europejskich.</w:t>
      </w:r>
    </w:p>
    <w:p w14:paraId="561E39DE" w14:textId="766733BF" w:rsidR="008050A6" w:rsidRPr="007207A9" w:rsidRDefault="009D6A30" w:rsidP="007207A9">
      <w:pPr>
        <w:autoSpaceDE w:val="0"/>
        <w:autoSpaceDN w:val="0"/>
        <w:adjustRightInd w:val="0"/>
        <w:spacing w:after="0" w:line="23" w:lineRule="atLeast"/>
        <w:jc w:val="both"/>
        <w:rPr>
          <w:rFonts w:ascii="Arial" w:hAnsi="Arial" w:cs="Arial"/>
          <w:color w:val="000000"/>
        </w:rPr>
      </w:pPr>
      <w:r w:rsidRPr="007207A9">
        <w:rPr>
          <w:rFonts w:ascii="Arial" w:hAnsi="Arial" w:cs="Arial"/>
          <w:color w:val="000000"/>
        </w:rPr>
        <w:t>Podstaw</w:t>
      </w:r>
      <w:r w:rsidR="007F5E32" w:rsidRPr="007207A9">
        <w:rPr>
          <w:rFonts w:ascii="Arial" w:hAnsi="Arial" w:cs="Arial"/>
          <w:color w:val="000000"/>
        </w:rPr>
        <w:t>ą</w:t>
      </w:r>
      <w:r w:rsidRPr="007207A9">
        <w:rPr>
          <w:rFonts w:ascii="Arial" w:hAnsi="Arial" w:cs="Arial"/>
          <w:color w:val="000000"/>
        </w:rPr>
        <w:t xml:space="preserve"> op</w:t>
      </w:r>
      <w:r w:rsidR="007F5E32" w:rsidRPr="007207A9">
        <w:rPr>
          <w:rFonts w:ascii="Arial" w:hAnsi="Arial" w:cs="Arial"/>
          <w:color w:val="000000"/>
        </w:rPr>
        <w:t>racowania planu komunikacji były informacje</w:t>
      </w:r>
      <w:r w:rsidRPr="007207A9">
        <w:rPr>
          <w:rFonts w:ascii="Arial" w:hAnsi="Arial" w:cs="Arial"/>
          <w:color w:val="000000"/>
        </w:rPr>
        <w:t xml:space="preserve"> przekazan</w:t>
      </w:r>
      <w:r w:rsidR="007F5E32" w:rsidRPr="007207A9">
        <w:rPr>
          <w:rFonts w:ascii="Arial" w:hAnsi="Arial" w:cs="Arial"/>
          <w:color w:val="000000"/>
        </w:rPr>
        <w:t>e</w:t>
      </w:r>
      <w:r w:rsidRPr="007207A9">
        <w:rPr>
          <w:rFonts w:ascii="Arial" w:hAnsi="Arial" w:cs="Arial"/>
          <w:color w:val="000000"/>
        </w:rPr>
        <w:t xml:space="preserve"> przez mieszkańców.</w:t>
      </w:r>
      <w:r w:rsidR="00F3302B" w:rsidRPr="007207A9">
        <w:rPr>
          <w:rFonts w:ascii="Arial" w:hAnsi="Arial" w:cs="Arial"/>
          <w:color w:val="000000"/>
        </w:rPr>
        <w:t xml:space="preserve"> </w:t>
      </w:r>
      <w:r w:rsidR="00307C01" w:rsidRPr="007207A9">
        <w:rPr>
          <w:rFonts w:ascii="Arial" w:hAnsi="Arial" w:cs="Arial"/>
          <w:color w:val="000000"/>
        </w:rPr>
        <w:t>W</w:t>
      </w:r>
      <w:r w:rsidRPr="007207A9">
        <w:rPr>
          <w:rFonts w:ascii="Arial" w:hAnsi="Arial" w:cs="Arial"/>
          <w:color w:val="000000"/>
        </w:rPr>
        <w:t xml:space="preserve">yniki </w:t>
      </w:r>
      <w:r w:rsidR="001D1EF4" w:rsidRPr="007207A9">
        <w:rPr>
          <w:rFonts w:ascii="Arial" w:hAnsi="Arial" w:cs="Arial"/>
          <w:color w:val="000000"/>
        </w:rPr>
        <w:t>Ewaluacji LSR</w:t>
      </w:r>
      <w:r w:rsidR="006D3A7F" w:rsidRPr="007207A9">
        <w:rPr>
          <w:rFonts w:ascii="Arial" w:hAnsi="Arial" w:cs="Arial"/>
          <w:color w:val="000000"/>
        </w:rPr>
        <w:t xml:space="preserve"> </w:t>
      </w:r>
      <w:r w:rsidRPr="007207A9">
        <w:rPr>
          <w:rFonts w:ascii="Arial" w:hAnsi="Arial" w:cs="Arial"/>
          <w:color w:val="000000"/>
        </w:rPr>
        <w:t>LGD PONIDZIE opracowane przez zewnętrzną firmę po</w:t>
      </w:r>
      <w:r w:rsidR="00254CE5" w:rsidRPr="007207A9">
        <w:rPr>
          <w:rFonts w:ascii="Arial" w:hAnsi="Arial" w:cs="Arial"/>
          <w:color w:val="000000"/>
        </w:rPr>
        <w:t>mogły</w:t>
      </w:r>
      <w:r w:rsidRPr="007207A9">
        <w:rPr>
          <w:rFonts w:ascii="Arial" w:hAnsi="Arial" w:cs="Arial"/>
          <w:color w:val="000000"/>
        </w:rPr>
        <w:t xml:space="preserve"> zobrazować potrzeby mieszkańców w zakresie komunikacji. </w:t>
      </w:r>
      <w:r w:rsidR="00254CE5" w:rsidRPr="007207A9">
        <w:rPr>
          <w:rFonts w:ascii="Arial" w:hAnsi="Arial" w:cs="Arial"/>
          <w:color w:val="000000"/>
        </w:rPr>
        <w:t xml:space="preserve">Informacje pozyskano </w:t>
      </w:r>
      <w:r w:rsidR="001D1EF4" w:rsidRPr="007207A9">
        <w:rPr>
          <w:rFonts w:ascii="Arial" w:hAnsi="Arial" w:cs="Arial"/>
          <w:color w:val="000000"/>
        </w:rPr>
        <w:t>również w trakcie</w:t>
      </w:r>
      <w:r w:rsidRPr="007207A9">
        <w:rPr>
          <w:rFonts w:ascii="Arial" w:hAnsi="Arial" w:cs="Arial"/>
          <w:color w:val="000000"/>
        </w:rPr>
        <w:t xml:space="preserve"> </w:t>
      </w:r>
      <w:r w:rsidR="007F5E32" w:rsidRPr="007207A9">
        <w:rPr>
          <w:rFonts w:ascii="Arial" w:hAnsi="Arial" w:cs="Arial"/>
          <w:color w:val="000000"/>
        </w:rPr>
        <w:t>przygotowania</w:t>
      </w:r>
      <w:r w:rsidRPr="007207A9">
        <w:rPr>
          <w:rFonts w:ascii="Arial" w:hAnsi="Arial" w:cs="Arial"/>
          <w:color w:val="000000"/>
        </w:rPr>
        <w:t xml:space="preserve"> </w:t>
      </w:r>
      <w:r w:rsidR="00FC7D18" w:rsidRPr="007207A9">
        <w:rPr>
          <w:rFonts w:ascii="Arial" w:hAnsi="Arial" w:cs="Arial"/>
          <w:color w:val="000000"/>
        </w:rPr>
        <w:t>LSR, pytając</w:t>
      </w:r>
      <w:r w:rsidR="006D3A7F" w:rsidRPr="007207A9">
        <w:rPr>
          <w:rFonts w:ascii="Arial" w:hAnsi="Arial" w:cs="Arial"/>
          <w:color w:val="000000"/>
        </w:rPr>
        <w:t xml:space="preserve"> mieszkańców </w:t>
      </w:r>
      <w:r w:rsidR="001D1EF4" w:rsidRPr="007207A9">
        <w:rPr>
          <w:rFonts w:ascii="Arial" w:hAnsi="Arial" w:cs="Arial"/>
          <w:color w:val="000000"/>
        </w:rPr>
        <w:t xml:space="preserve">LGD </w:t>
      </w:r>
      <w:r w:rsidR="006D3A7F" w:rsidRPr="007207A9">
        <w:rPr>
          <w:rFonts w:ascii="Arial" w:hAnsi="Arial" w:cs="Arial"/>
          <w:color w:val="000000"/>
        </w:rPr>
        <w:t>o kanały komunikacyjne oraz najistotniejsze ich zdaniem informacje, którymi są</w:t>
      </w:r>
      <w:r w:rsidR="00307C01" w:rsidRPr="007207A9">
        <w:rPr>
          <w:rFonts w:ascii="Arial" w:hAnsi="Arial" w:cs="Arial"/>
          <w:color w:val="000000"/>
        </w:rPr>
        <w:t xml:space="preserve"> </w:t>
      </w:r>
      <w:r w:rsidR="006D3A7F" w:rsidRPr="007207A9">
        <w:rPr>
          <w:rFonts w:ascii="Arial" w:hAnsi="Arial" w:cs="Arial"/>
          <w:color w:val="000000"/>
        </w:rPr>
        <w:t>zainteresowani.</w:t>
      </w:r>
      <w:r w:rsidR="006D3A7F" w:rsidRPr="007207A9">
        <w:rPr>
          <w:rFonts w:ascii="Arial" w:hAnsi="Arial" w:cs="Arial"/>
        </w:rPr>
        <w:t xml:space="preserve"> </w:t>
      </w:r>
      <w:r w:rsidR="006D3A7F" w:rsidRPr="007207A9">
        <w:rPr>
          <w:rFonts w:ascii="Arial" w:hAnsi="Arial" w:cs="Arial"/>
          <w:color w:val="000000"/>
        </w:rPr>
        <w:t xml:space="preserve">Mieszkańcy w przeprowadzonej ankiecie </w:t>
      </w:r>
      <w:r w:rsidR="00F377AF" w:rsidRPr="007207A9">
        <w:rPr>
          <w:rFonts w:ascii="Arial" w:hAnsi="Arial" w:cs="Arial"/>
          <w:color w:val="000000"/>
        </w:rPr>
        <w:t>wskaz</w:t>
      </w:r>
      <w:r w:rsidR="006D3A7F" w:rsidRPr="007207A9">
        <w:rPr>
          <w:rFonts w:ascii="Arial" w:hAnsi="Arial" w:cs="Arial"/>
          <w:color w:val="000000"/>
        </w:rPr>
        <w:t xml:space="preserve">ali, że LGD powinna przede wszystkim przekazywać informacje dotyczące planowanych </w:t>
      </w:r>
      <w:r w:rsidR="00F377AF" w:rsidRPr="007207A9">
        <w:rPr>
          <w:rFonts w:ascii="Arial" w:hAnsi="Arial" w:cs="Arial"/>
          <w:color w:val="000000"/>
        </w:rPr>
        <w:t>konkursów o przyznanie wsparcia. N</w:t>
      </w:r>
      <w:r w:rsidR="006D3A7F" w:rsidRPr="007207A9">
        <w:rPr>
          <w:rFonts w:ascii="Arial" w:hAnsi="Arial" w:cs="Arial"/>
          <w:color w:val="000000"/>
        </w:rPr>
        <w:t>iewiele mniej osób uznało, że istotne jest informowanie o zasadach ubiegania się</w:t>
      </w:r>
      <w:r w:rsidR="00307C01" w:rsidRPr="007207A9">
        <w:rPr>
          <w:rFonts w:ascii="Arial" w:hAnsi="Arial" w:cs="Arial"/>
          <w:color w:val="000000"/>
        </w:rPr>
        <w:t xml:space="preserve"> </w:t>
      </w:r>
      <w:r w:rsidR="006D3A7F" w:rsidRPr="007207A9">
        <w:rPr>
          <w:rFonts w:ascii="Arial" w:hAnsi="Arial" w:cs="Arial"/>
          <w:color w:val="000000"/>
        </w:rPr>
        <w:t>o dofinansowanie.</w:t>
      </w:r>
      <w:r w:rsidR="00EC1080" w:rsidRPr="007207A9">
        <w:rPr>
          <w:rFonts w:ascii="Arial" w:hAnsi="Arial" w:cs="Arial"/>
          <w:color w:val="000000"/>
        </w:rPr>
        <w:t xml:space="preserve"> W planie komunikacji przewidziano działania </w:t>
      </w:r>
      <w:proofErr w:type="spellStart"/>
      <w:r w:rsidR="00EC1080" w:rsidRPr="007207A9">
        <w:rPr>
          <w:rFonts w:ascii="Arial" w:hAnsi="Arial" w:cs="Arial"/>
          <w:color w:val="000000"/>
        </w:rPr>
        <w:t>integracyjno</w:t>
      </w:r>
      <w:proofErr w:type="spellEnd"/>
      <w:r w:rsidR="00EC1080" w:rsidRPr="007207A9">
        <w:rPr>
          <w:rFonts w:ascii="Arial" w:hAnsi="Arial" w:cs="Arial"/>
          <w:color w:val="000000"/>
        </w:rPr>
        <w:t xml:space="preserve"> – aktywizujące kierowane do społeczności lokalnej.  </w:t>
      </w:r>
      <w:r w:rsidR="006D3A7F" w:rsidRPr="007207A9">
        <w:rPr>
          <w:rFonts w:ascii="Arial" w:hAnsi="Arial" w:cs="Arial"/>
          <w:color w:val="000000"/>
        </w:rPr>
        <w:t xml:space="preserve"> </w:t>
      </w:r>
    </w:p>
    <w:p w14:paraId="609EEA30" w14:textId="77777777" w:rsidR="00435E7D" w:rsidRPr="007207A9" w:rsidRDefault="00145037" w:rsidP="007207A9">
      <w:pPr>
        <w:autoSpaceDE w:val="0"/>
        <w:autoSpaceDN w:val="0"/>
        <w:adjustRightInd w:val="0"/>
        <w:spacing w:after="0" w:line="23" w:lineRule="atLeast"/>
        <w:jc w:val="both"/>
        <w:rPr>
          <w:rFonts w:ascii="Arial" w:hAnsi="Arial" w:cs="Arial"/>
          <w:b/>
          <w:color w:val="000000"/>
        </w:rPr>
      </w:pPr>
      <w:r w:rsidRPr="007207A9">
        <w:rPr>
          <w:rFonts w:ascii="Arial" w:hAnsi="Arial" w:cs="Arial"/>
          <w:b/>
          <w:color w:val="000000"/>
        </w:rPr>
        <w:t xml:space="preserve">Po przeprowadzonej analizie </w:t>
      </w:r>
      <w:r w:rsidR="009D6A30" w:rsidRPr="007207A9">
        <w:rPr>
          <w:rFonts w:ascii="Arial" w:hAnsi="Arial" w:cs="Arial"/>
          <w:b/>
          <w:color w:val="000000"/>
        </w:rPr>
        <w:t xml:space="preserve">wskazano główne cele planu </w:t>
      </w:r>
      <w:r w:rsidR="00F86D30" w:rsidRPr="007207A9">
        <w:rPr>
          <w:rFonts w:ascii="Arial" w:hAnsi="Arial" w:cs="Arial"/>
          <w:b/>
          <w:color w:val="000000"/>
        </w:rPr>
        <w:t>komunikacji:</w:t>
      </w:r>
    </w:p>
    <w:p w14:paraId="4B8B2CE5" w14:textId="5CE5699E" w:rsidR="008050A6" w:rsidRPr="007207A9" w:rsidRDefault="007207A9" w:rsidP="007207A9">
      <w:pPr>
        <w:pStyle w:val="Akapitzlist"/>
        <w:numPr>
          <w:ilvl w:val="1"/>
          <w:numId w:val="3"/>
        </w:numPr>
        <w:autoSpaceDE w:val="0"/>
        <w:autoSpaceDN w:val="0"/>
        <w:adjustRightInd w:val="0"/>
        <w:spacing w:after="0" w:line="23" w:lineRule="atLeast"/>
        <w:ind w:left="924" w:hanging="357"/>
        <w:jc w:val="both"/>
        <w:rPr>
          <w:rFonts w:ascii="Arial" w:hAnsi="Arial" w:cs="Arial"/>
          <w:color w:val="000000"/>
        </w:rPr>
      </w:pPr>
      <w:r w:rsidRPr="007207A9">
        <w:rPr>
          <w:rFonts w:ascii="Arial" w:hAnsi="Arial" w:cs="Arial"/>
          <w:color w:val="000000"/>
        </w:rPr>
        <w:t>I</w:t>
      </w:r>
      <w:r w:rsidR="008050A6" w:rsidRPr="007207A9">
        <w:rPr>
          <w:rFonts w:ascii="Arial" w:hAnsi="Arial" w:cs="Arial"/>
          <w:color w:val="000000"/>
        </w:rPr>
        <w:t xml:space="preserve">nformowanie mieszkańców o LSR, jej głównych </w:t>
      </w:r>
      <w:r w:rsidR="00435E7D" w:rsidRPr="007207A9">
        <w:rPr>
          <w:rFonts w:ascii="Arial" w:hAnsi="Arial" w:cs="Arial"/>
          <w:color w:val="000000"/>
        </w:rPr>
        <w:t>obszarach tematycznych</w:t>
      </w:r>
      <w:r w:rsidR="008050A6" w:rsidRPr="007207A9">
        <w:rPr>
          <w:rFonts w:ascii="Arial" w:hAnsi="Arial" w:cs="Arial"/>
          <w:color w:val="000000"/>
        </w:rPr>
        <w:t xml:space="preserve">, przedsięwzięciach, zasadach przyznawania dofinansowania oraz typach operacji, które będą miały największe szanse wsparcia z budżetu LSR. </w:t>
      </w:r>
      <w:r w:rsidR="00332D26">
        <w:rPr>
          <w:rFonts w:ascii="Arial" w:hAnsi="Arial" w:cs="Arial"/>
          <w:color w:val="000000"/>
        </w:rPr>
        <w:t xml:space="preserve">Próba nawiązania kontaktu z grupami nie związanymi dotychczas z LGD </w:t>
      </w:r>
      <w:proofErr w:type="spellStart"/>
      <w:r w:rsidR="00332D26">
        <w:rPr>
          <w:rFonts w:ascii="Arial" w:hAnsi="Arial" w:cs="Arial"/>
          <w:color w:val="000000"/>
        </w:rPr>
        <w:t>tzw</w:t>
      </w:r>
      <w:proofErr w:type="spellEnd"/>
      <w:r w:rsidR="00332D26">
        <w:rPr>
          <w:rFonts w:ascii="Arial" w:hAnsi="Arial" w:cs="Arial"/>
          <w:color w:val="000000"/>
        </w:rPr>
        <w:t xml:space="preserve"> zaproszenie do współpracy. </w:t>
      </w:r>
    </w:p>
    <w:p w14:paraId="354637E4" w14:textId="479FA774" w:rsidR="008050A6" w:rsidRPr="007207A9" w:rsidRDefault="007207A9" w:rsidP="007207A9">
      <w:pPr>
        <w:pStyle w:val="Akapitzlist"/>
        <w:numPr>
          <w:ilvl w:val="1"/>
          <w:numId w:val="3"/>
        </w:numPr>
        <w:autoSpaceDE w:val="0"/>
        <w:autoSpaceDN w:val="0"/>
        <w:adjustRightInd w:val="0"/>
        <w:spacing w:after="0" w:line="23" w:lineRule="atLeast"/>
        <w:ind w:left="924" w:hanging="357"/>
        <w:jc w:val="both"/>
        <w:rPr>
          <w:rFonts w:ascii="Arial" w:hAnsi="Arial" w:cs="Arial"/>
          <w:color w:val="000000"/>
        </w:rPr>
      </w:pPr>
      <w:r w:rsidRPr="007207A9">
        <w:rPr>
          <w:rFonts w:ascii="Arial" w:hAnsi="Arial" w:cs="Arial"/>
          <w:color w:val="000000"/>
        </w:rPr>
        <w:t>U</w:t>
      </w:r>
      <w:r w:rsidR="008050A6" w:rsidRPr="007207A9">
        <w:rPr>
          <w:rFonts w:ascii="Arial" w:hAnsi="Arial" w:cs="Arial"/>
          <w:color w:val="000000"/>
        </w:rPr>
        <w:t>zyskanie informacji zwrotnej nt. oceny jakości pomocy świadczonej przez pracowników LGD PONIDZIE pod kątem konieczności przeprowadzenia ewentualnych zmian w tym zakresie np. poprzez dodatkowe przeszkolenie osób udzielających doradztwa i pomocy w zakresie pisania wniosków czy komunikacji interpersonalnej</w:t>
      </w:r>
      <w:r w:rsidR="00A010F8" w:rsidRPr="007207A9">
        <w:rPr>
          <w:rFonts w:ascii="Arial" w:hAnsi="Arial" w:cs="Arial"/>
          <w:color w:val="000000"/>
        </w:rPr>
        <w:t>,</w:t>
      </w:r>
      <w:r w:rsidR="008050A6" w:rsidRPr="007207A9">
        <w:rPr>
          <w:rFonts w:ascii="Arial" w:hAnsi="Arial" w:cs="Arial"/>
        </w:rPr>
        <w:t xml:space="preserve"> </w:t>
      </w:r>
      <w:r w:rsidR="008050A6" w:rsidRPr="007207A9">
        <w:rPr>
          <w:rFonts w:ascii="Arial" w:hAnsi="Arial" w:cs="Arial"/>
          <w:color w:val="000000"/>
        </w:rPr>
        <w:t>ewentualne korekty w planie komunikacyjnym.</w:t>
      </w:r>
    </w:p>
    <w:p w14:paraId="61DAF27A" w14:textId="020C840D" w:rsidR="008050A6" w:rsidRPr="007207A9" w:rsidRDefault="007207A9" w:rsidP="007207A9">
      <w:pPr>
        <w:pStyle w:val="Akapitzlist"/>
        <w:numPr>
          <w:ilvl w:val="1"/>
          <w:numId w:val="3"/>
        </w:numPr>
        <w:autoSpaceDE w:val="0"/>
        <w:autoSpaceDN w:val="0"/>
        <w:adjustRightInd w:val="0"/>
        <w:spacing w:after="0" w:line="23" w:lineRule="atLeast"/>
        <w:ind w:left="924" w:hanging="357"/>
        <w:jc w:val="both"/>
        <w:rPr>
          <w:rFonts w:ascii="Arial" w:hAnsi="Arial" w:cs="Arial"/>
          <w:color w:val="000000"/>
        </w:rPr>
      </w:pPr>
      <w:r w:rsidRPr="007207A9">
        <w:rPr>
          <w:rFonts w:ascii="Arial" w:hAnsi="Arial" w:cs="Arial"/>
          <w:color w:val="000000"/>
        </w:rPr>
        <w:t>I</w:t>
      </w:r>
      <w:r w:rsidR="008050A6" w:rsidRPr="007207A9">
        <w:rPr>
          <w:rFonts w:ascii="Arial" w:hAnsi="Arial" w:cs="Arial"/>
          <w:color w:val="000000"/>
        </w:rPr>
        <w:t>nformowanie miesz</w:t>
      </w:r>
      <w:r>
        <w:rPr>
          <w:rFonts w:ascii="Arial" w:hAnsi="Arial" w:cs="Arial"/>
          <w:color w:val="000000"/>
        </w:rPr>
        <w:t>kańców o efektach wdrażania LSR.</w:t>
      </w:r>
    </w:p>
    <w:p w14:paraId="29DC20C5" w14:textId="3D2E75DA" w:rsidR="00F335F6" w:rsidRPr="00F335F6" w:rsidRDefault="007207A9" w:rsidP="00F335F6">
      <w:pPr>
        <w:pStyle w:val="Akapitzlist"/>
        <w:numPr>
          <w:ilvl w:val="1"/>
          <w:numId w:val="3"/>
        </w:numPr>
        <w:autoSpaceDE w:val="0"/>
        <w:autoSpaceDN w:val="0"/>
        <w:adjustRightInd w:val="0"/>
        <w:spacing w:after="0" w:line="23" w:lineRule="atLeast"/>
        <w:ind w:left="924" w:hanging="357"/>
        <w:jc w:val="both"/>
        <w:rPr>
          <w:rFonts w:ascii="Arial" w:hAnsi="Arial" w:cs="Arial"/>
          <w:color w:val="000000"/>
        </w:rPr>
      </w:pPr>
      <w:r w:rsidRPr="007207A9">
        <w:rPr>
          <w:rFonts w:ascii="Arial" w:hAnsi="Arial" w:cs="Arial"/>
          <w:color w:val="000000"/>
        </w:rPr>
        <w:t>P</w:t>
      </w:r>
      <w:r w:rsidR="008050A6" w:rsidRPr="007207A9">
        <w:rPr>
          <w:rFonts w:ascii="Arial" w:hAnsi="Arial" w:cs="Arial"/>
          <w:color w:val="000000"/>
        </w:rPr>
        <w:t>romocja wsparcia Rozwoju lokalnego kierowanego przez społeczność, finansowanego z udziałem EFSI</w:t>
      </w:r>
      <w:r>
        <w:rPr>
          <w:rFonts w:ascii="Arial" w:hAnsi="Arial" w:cs="Arial"/>
          <w:color w:val="000000"/>
        </w:rPr>
        <w:t>.</w:t>
      </w:r>
    </w:p>
    <w:p w14:paraId="20B4BC62" w14:textId="6F69BE2F" w:rsidR="00AB2C7B" w:rsidRPr="007207A9" w:rsidRDefault="004847C1" w:rsidP="007207A9">
      <w:pPr>
        <w:pStyle w:val="Akapitzlist"/>
        <w:numPr>
          <w:ilvl w:val="0"/>
          <w:numId w:val="3"/>
        </w:numPr>
        <w:autoSpaceDE w:val="0"/>
        <w:autoSpaceDN w:val="0"/>
        <w:adjustRightInd w:val="0"/>
        <w:spacing w:after="0" w:line="23" w:lineRule="atLeast"/>
        <w:jc w:val="both"/>
        <w:rPr>
          <w:rFonts w:ascii="Arial" w:hAnsi="Arial" w:cs="Arial"/>
          <w:color w:val="000000"/>
        </w:rPr>
      </w:pPr>
      <w:r w:rsidRPr="007207A9">
        <w:rPr>
          <w:rFonts w:ascii="Arial" w:hAnsi="Arial" w:cs="Arial"/>
          <w:color w:val="000000"/>
        </w:rPr>
        <w:t>Działania komunikacyjne i środki przekazu</w:t>
      </w:r>
      <w:r w:rsidR="007207A9">
        <w:rPr>
          <w:rFonts w:ascii="Arial" w:hAnsi="Arial" w:cs="Arial"/>
          <w:color w:val="000000"/>
        </w:rPr>
        <w:t>.</w:t>
      </w:r>
    </w:p>
    <w:p w14:paraId="50ABAE41" w14:textId="59D8340E" w:rsidR="006D3A7F" w:rsidRPr="007207A9" w:rsidRDefault="00726049" w:rsidP="007207A9">
      <w:pPr>
        <w:autoSpaceDE w:val="0"/>
        <w:autoSpaceDN w:val="0"/>
        <w:adjustRightInd w:val="0"/>
        <w:spacing w:after="0" w:line="23" w:lineRule="atLeast"/>
        <w:ind w:firstLine="360"/>
        <w:jc w:val="both"/>
        <w:rPr>
          <w:rFonts w:ascii="Arial" w:hAnsi="Arial" w:cs="Arial"/>
          <w:color w:val="000000"/>
        </w:rPr>
      </w:pPr>
      <w:r w:rsidRPr="007207A9">
        <w:rPr>
          <w:rFonts w:ascii="Arial" w:hAnsi="Arial" w:cs="Arial"/>
          <w:color w:val="000000"/>
        </w:rPr>
        <w:t xml:space="preserve">Środki przekazu danych działań komunikacyjnych </w:t>
      </w:r>
      <w:r w:rsidR="00A010F8" w:rsidRPr="007207A9">
        <w:rPr>
          <w:rFonts w:ascii="Arial" w:hAnsi="Arial" w:cs="Arial"/>
          <w:color w:val="000000"/>
        </w:rPr>
        <w:t>ustalono</w:t>
      </w:r>
      <w:r w:rsidR="00021321" w:rsidRPr="007207A9">
        <w:rPr>
          <w:rFonts w:ascii="Arial" w:hAnsi="Arial" w:cs="Arial"/>
          <w:color w:val="000000"/>
        </w:rPr>
        <w:t>,</w:t>
      </w:r>
      <w:r w:rsidRPr="007207A9">
        <w:rPr>
          <w:rFonts w:ascii="Arial" w:hAnsi="Arial" w:cs="Arial"/>
          <w:color w:val="000000"/>
        </w:rPr>
        <w:t xml:space="preserve"> biorąc pod uwagę opinie mieszkańców obszaru LGD. </w:t>
      </w:r>
      <w:r w:rsidRPr="007207A9">
        <w:rPr>
          <w:rFonts w:ascii="Arial" w:hAnsi="Arial" w:cs="Arial"/>
        </w:rPr>
        <w:t>Analiz</w:t>
      </w:r>
      <w:r w:rsidR="00A010F8" w:rsidRPr="007207A9">
        <w:rPr>
          <w:rFonts w:ascii="Arial" w:hAnsi="Arial" w:cs="Arial"/>
        </w:rPr>
        <w:t xml:space="preserve">a ankiet wykazała, że </w:t>
      </w:r>
      <w:r w:rsidR="00A010F8" w:rsidRPr="007207A9">
        <w:rPr>
          <w:rFonts w:ascii="Arial" w:hAnsi="Arial" w:cs="Arial"/>
          <w:color w:val="000000"/>
        </w:rPr>
        <w:t>n</w:t>
      </w:r>
      <w:r w:rsidRPr="007207A9">
        <w:rPr>
          <w:rFonts w:ascii="Arial" w:hAnsi="Arial" w:cs="Arial"/>
          <w:color w:val="000000"/>
        </w:rPr>
        <w:t>ajwiększy odsetek ankietowanych</w:t>
      </w:r>
      <w:r w:rsidR="00A010F8" w:rsidRPr="007207A9">
        <w:rPr>
          <w:rFonts w:ascii="Arial" w:hAnsi="Arial" w:cs="Arial"/>
          <w:color w:val="000000"/>
        </w:rPr>
        <w:t>,</w:t>
      </w:r>
      <w:r w:rsidRPr="007207A9">
        <w:rPr>
          <w:rFonts w:ascii="Arial" w:hAnsi="Arial" w:cs="Arial"/>
          <w:color w:val="000000"/>
        </w:rPr>
        <w:t xml:space="preserve"> jako źródło informacji o LGD wskaz</w:t>
      </w:r>
      <w:r w:rsidR="00A010F8" w:rsidRPr="007207A9">
        <w:rPr>
          <w:rFonts w:ascii="Arial" w:hAnsi="Arial" w:cs="Arial"/>
          <w:color w:val="000000"/>
        </w:rPr>
        <w:t>uje</w:t>
      </w:r>
      <w:r w:rsidRPr="007207A9">
        <w:rPr>
          <w:rFonts w:ascii="Arial" w:hAnsi="Arial" w:cs="Arial"/>
          <w:color w:val="000000"/>
        </w:rPr>
        <w:t xml:space="preserve"> </w:t>
      </w:r>
      <w:r w:rsidR="00E778B7" w:rsidRPr="007207A9">
        <w:rPr>
          <w:rFonts w:ascii="Arial" w:hAnsi="Arial" w:cs="Arial"/>
          <w:color w:val="000000"/>
        </w:rPr>
        <w:t>stronę internetową</w:t>
      </w:r>
      <w:r w:rsidRPr="007207A9">
        <w:rPr>
          <w:rFonts w:ascii="Arial" w:hAnsi="Arial" w:cs="Arial"/>
          <w:color w:val="000000"/>
        </w:rPr>
        <w:t xml:space="preserve"> LGD i stronę internetową gminy</w:t>
      </w:r>
      <w:r w:rsidR="00CA549C" w:rsidRPr="007207A9">
        <w:rPr>
          <w:rFonts w:ascii="Arial" w:hAnsi="Arial" w:cs="Arial"/>
          <w:color w:val="000000"/>
        </w:rPr>
        <w:t>.</w:t>
      </w:r>
      <w:r w:rsidRPr="007207A9">
        <w:rPr>
          <w:rFonts w:ascii="Arial" w:hAnsi="Arial" w:cs="Arial"/>
          <w:color w:val="000000"/>
        </w:rPr>
        <w:t xml:space="preserve">  </w:t>
      </w:r>
      <w:r w:rsidR="00FC7D18" w:rsidRPr="007207A9">
        <w:rPr>
          <w:rFonts w:ascii="Arial" w:hAnsi="Arial" w:cs="Arial"/>
        </w:rPr>
        <w:t>Znaczna część</w:t>
      </w:r>
      <w:r w:rsidR="00CA549C" w:rsidRPr="007207A9">
        <w:rPr>
          <w:rFonts w:ascii="Arial" w:hAnsi="Arial" w:cs="Arial"/>
        </w:rPr>
        <w:t xml:space="preserve"> </w:t>
      </w:r>
      <w:r w:rsidRPr="007207A9">
        <w:rPr>
          <w:rFonts w:ascii="Arial" w:hAnsi="Arial" w:cs="Arial"/>
          <w:color w:val="000000"/>
        </w:rPr>
        <w:t>wskazań posiada także profil LGD na Facebooku. Istotną rolę odgrywa</w:t>
      </w:r>
      <w:r w:rsidR="00CA549C" w:rsidRPr="007207A9">
        <w:rPr>
          <w:rFonts w:ascii="Arial" w:hAnsi="Arial" w:cs="Arial"/>
          <w:color w:val="000000"/>
        </w:rPr>
        <w:t>ją</w:t>
      </w:r>
      <w:r w:rsidRPr="007207A9">
        <w:rPr>
          <w:rFonts w:ascii="Arial" w:hAnsi="Arial" w:cs="Arial"/>
          <w:color w:val="000000"/>
        </w:rPr>
        <w:t xml:space="preserve"> również spotkania informacyjne, publikacje w prasie</w:t>
      </w:r>
      <w:r w:rsidR="00CA549C" w:rsidRPr="007207A9">
        <w:rPr>
          <w:rFonts w:ascii="Arial" w:hAnsi="Arial" w:cs="Arial"/>
          <w:color w:val="000000"/>
        </w:rPr>
        <w:t>,</w:t>
      </w:r>
      <w:r w:rsidRPr="007207A9">
        <w:rPr>
          <w:rFonts w:ascii="Arial" w:hAnsi="Arial" w:cs="Arial"/>
          <w:color w:val="000000"/>
        </w:rPr>
        <w:t xml:space="preserve"> wydawnictwa LGD czy materiały promocyjne. Pozostałe źródła informacji miały już mniejszy wpływ na uzyskiwanie informacji o LGD.</w:t>
      </w:r>
    </w:p>
    <w:p w14:paraId="1812DA8D" w14:textId="094AF227" w:rsidR="00E778B7" w:rsidRPr="007207A9" w:rsidRDefault="00CA549C" w:rsidP="007207A9">
      <w:pPr>
        <w:autoSpaceDE w:val="0"/>
        <w:autoSpaceDN w:val="0"/>
        <w:adjustRightInd w:val="0"/>
        <w:spacing w:after="0" w:line="23" w:lineRule="atLeast"/>
        <w:jc w:val="both"/>
        <w:rPr>
          <w:rFonts w:ascii="Arial" w:hAnsi="Arial" w:cs="Arial"/>
          <w:color w:val="000000"/>
        </w:rPr>
      </w:pPr>
      <w:r w:rsidRPr="007207A9">
        <w:rPr>
          <w:rFonts w:ascii="Arial" w:hAnsi="Arial" w:cs="Arial"/>
          <w:color w:val="000000"/>
        </w:rPr>
        <w:t>Ostatecznie ustalono</w:t>
      </w:r>
      <w:r w:rsidR="00726049" w:rsidRPr="007207A9">
        <w:rPr>
          <w:rFonts w:ascii="Arial" w:hAnsi="Arial" w:cs="Arial"/>
          <w:color w:val="000000"/>
        </w:rPr>
        <w:t xml:space="preserve">, że najbardziej preferowanym kanałem komunikacyjnym </w:t>
      </w:r>
      <w:r w:rsidR="00801E50" w:rsidRPr="007207A9">
        <w:rPr>
          <w:rFonts w:ascii="Arial" w:hAnsi="Arial" w:cs="Arial"/>
          <w:color w:val="000000"/>
        </w:rPr>
        <w:t xml:space="preserve">a zarazem środkiem przekazu danych działań komunikacyjnych </w:t>
      </w:r>
      <w:r w:rsidR="00726049" w:rsidRPr="007207A9">
        <w:rPr>
          <w:rFonts w:ascii="Arial" w:hAnsi="Arial" w:cs="Arial"/>
          <w:color w:val="000000"/>
        </w:rPr>
        <w:t xml:space="preserve">są: strona internetowa </w:t>
      </w:r>
      <w:r w:rsidR="00FC7D18" w:rsidRPr="007207A9">
        <w:rPr>
          <w:rFonts w:ascii="Arial" w:hAnsi="Arial" w:cs="Arial"/>
          <w:color w:val="000000"/>
        </w:rPr>
        <w:t xml:space="preserve">LGD, </w:t>
      </w:r>
      <w:r w:rsidR="00726049" w:rsidRPr="007207A9">
        <w:rPr>
          <w:rFonts w:ascii="Arial" w:hAnsi="Arial" w:cs="Arial"/>
          <w:color w:val="000000"/>
        </w:rPr>
        <w:t>portale społeczno</w:t>
      </w:r>
      <w:r w:rsidR="00801E50" w:rsidRPr="007207A9">
        <w:rPr>
          <w:rFonts w:ascii="Arial" w:hAnsi="Arial" w:cs="Arial"/>
          <w:color w:val="000000"/>
        </w:rPr>
        <w:t xml:space="preserve">ściowe (np. popularny </w:t>
      </w:r>
      <w:proofErr w:type="spellStart"/>
      <w:r w:rsidR="00801E50" w:rsidRPr="007207A9">
        <w:rPr>
          <w:rFonts w:ascii="Arial" w:hAnsi="Arial" w:cs="Arial"/>
          <w:color w:val="000000"/>
        </w:rPr>
        <w:t>facebook</w:t>
      </w:r>
      <w:proofErr w:type="spellEnd"/>
      <w:r w:rsidR="00801E50" w:rsidRPr="007207A9">
        <w:rPr>
          <w:rFonts w:ascii="Arial" w:hAnsi="Arial" w:cs="Arial"/>
          <w:color w:val="000000"/>
        </w:rPr>
        <w:t>)</w:t>
      </w:r>
      <w:r w:rsidR="005B42A9" w:rsidRPr="007207A9">
        <w:rPr>
          <w:rFonts w:ascii="Arial" w:hAnsi="Arial" w:cs="Arial"/>
          <w:color w:val="000000"/>
        </w:rPr>
        <w:t xml:space="preserve">, organizowane </w:t>
      </w:r>
      <w:r w:rsidR="00726049" w:rsidRPr="007207A9">
        <w:rPr>
          <w:rFonts w:ascii="Arial" w:hAnsi="Arial" w:cs="Arial"/>
          <w:color w:val="000000"/>
        </w:rPr>
        <w:t>przez LGD spotkania informacyjne</w:t>
      </w:r>
      <w:r w:rsidR="00801E50" w:rsidRPr="007207A9">
        <w:rPr>
          <w:rFonts w:ascii="Arial" w:hAnsi="Arial" w:cs="Arial"/>
          <w:color w:val="000000"/>
        </w:rPr>
        <w:t xml:space="preserve">, </w:t>
      </w:r>
      <w:r w:rsidR="00E778B7" w:rsidRPr="007207A9">
        <w:rPr>
          <w:rFonts w:ascii="Arial" w:hAnsi="Arial" w:cs="Arial"/>
          <w:color w:val="000000"/>
        </w:rPr>
        <w:t xml:space="preserve">strony </w:t>
      </w:r>
      <w:r w:rsidR="00801E50" w:rsidRPr="007207A9">
        <w:rPr>
          <w:rFonts w:ascii="Arial" w:hAnsi="Arial" w:cs="Arial"/>
          <w:color w:val="000000"/>
        </w:rPr>
        <w:t xml:space="preserve">internetowe </w:t>
      </w:r>
      <w:r w:rsidR="00E778B7" w:rsidRPr="007207A9">
        <w:rPr>
          <w:rFonts w:ascii="Arial" w:hAnsi="Arial" w:cs="Arial"/>
          <w:color w:val="000000"/>
        </w:rPr>
        <w:t>gmin</w:t>
      </w:r>
      <w:r w:rsidR="00AB2C7B" w:rsidRPr="007207A9">
        <w:rPr>
          <w:rFonts w:ascii="Arial" w:hAnsi="Arial" w:cs="Arial"/>
          <w:color w:val="000000"/>
        </w:rPr>
        <w:t xml:space="preserve">, </w:t>
      </w:r>
      <w:r w:rsidR="00E778B7" w:rsidRPr="007207A9">
        <w:rPr>
          <w:rFonts w:ascii="Arial" w:hAnsi="Arial" w:cs="Arial"/>
          <w:color w:val="000000"/>
        </w:rPr>
        <w:t>tematyczne ulotki informacyjne na tablicach w gminach</w:t>
      </w:r>
      <w:r w:rsidR="00AB2C7B" w:rsidRPr="007207A9">
        <w:rPr>
          <w:rFonts w:ascii="Arial" w:hAnsi="Arial" w:cs="Arial"/>
          <w:color w:val="000000"/>
        </w:rPr>
        <w:t xml:space="preserve">, doradztwo </w:t>
      </w:r>
      <w:r w:rsidR="00AA1CE3" w:rsidRPr="007207A9">
        <w:rPr>
          <w:rFonts w:ascii="Arial" w:hAnsi="Arial" w:cs="Arial"/>
          <w:color w:val="000000"/>
        </w:rPr>
        <w:t>indywidualne</w:t>
      </w:r>
      <w:r w:rsidR="00AB2C7B" w:rsidRPr="007207A9">
        <w:rPr>
          <w:rFonts w:ascii="Arial" w:hAnsi="Arial" w:cs="Arial"/>
          <w:color w:val="000000"/>
        </w:rPr>
        <w:t xml:space="preserve">, </w:t>
      </w:r>
      <w:r w:rsidR="00E778B7" w:rsidRPr="007207A9">
        <w:rPr>
          <w:rFonts w:ascii="Arial" w:hAnsi="Arial" w:cs="Arial"/>
          <w:color w:val="000000"/>
        </w:rPr>
        <w:t>spotkania informacyjne w każdej gminie</w:t>
      </w:r>
      <w:r w:rsidR="00AB2C7B" w:rsidRPr="007207A9">
        <w:rPr>
          <w:rFonts w:ascii="Arial" w:hAnsi="Arial" w:cs="Arial"/>
          <w:color w:val="000000"/>
        </w:rPr>
        <w:t xml:space="preserve">, </w:t>
      </w:r>
      <w:r w:rsidR="00E778B7" w:rsidRPr="007207A9">
        <w:rPr>
          <w:rFonts w:ascii="Arial" w:hAnsi="Arial" w:cs="Arial"/>
          <w:color w:val="000000"/>
        </w:rPr>
        <w:t>ankiety badające poziom zadowolenia mieszkańców</w:t>
      </w:r>
      <w:r w:rsidR="00AB2C7B" w:rsidRPr="007207A9">
        <w:rPr>
          <w:rFonts w:ascii="Arial" w:hAnsi="Arial" w:cs="Arial"/>
          <w:color w:val="000000"/>
        </w:rPr>
        <w:t>, udział w wydarzeniach,</w:t>
      </w:r>
      <w:r w:rsidR="00E778B7" w:rsidRPr="007207A9">
        <w:rPr>
          <w:rFonts w:ascii="Arial" w:hAnsi="Arial" w:cs="Arial"/>
          <w:color w:val="000000"/>
        </w:rPr>
        <w:t xml:space="preserve"> ogłoszenia w prasie o zasięgu regionalnym</w:t>
      </w:r>
    </w:p>
    <w:p w14:paraId="26571F80" w14:textId="509569FD" w:rsidR="00603548" w:rsidRPr="007207A9" w:rsidRDefault="00603548" w:rsidP="007207A9">
      <w:pPr>
        <w:autoSpaceDE w:val="0"/>
        <w:autoSpaceDN w:val="0"/>
        <w:adjustRightInd w:val="0"/>
        <w:spacing w:after="0" w:line="23" w:lineRule="atLeast"/>
        <w:ind w:firstLine="708"/>
        <w:rPr>
          <w:rFonts w:ascii="Arial" w:hAnsi="Arial" w:cs="Arial"/>
          <w:color w:val="000000"/>
        </w:rPr>
      </w:pPr>
      <w:r w:rsidRPr="007207A9">
        <w:rPr>
          <w:rFonts w:ascii="Arial" w:hAnsi="Arial" w:cs="Arial"/>
          <w:color w:val="000000"/>
        </w:rPr>
        <w:t>Adresatami działań komunikacyjnych są</w:t>
      </w:r>
      <w:r w:rsidR="00EC1080" w:rsidRPr="007207A9">
        <w:rPr>
          <w:rFonts w:ascii="Arial" w:hAnsi="Arial" w:cs="Arial"/>
          <w:color w:val="000000"/>
        </w:rPr>
        <w:t xml:space="preserve"> wszyscy</w:t>
      </w:r>
      <w:r w:rsidRPr="007207A9">
        <w:rPr>
          <w:rFonts w:ascii="Arial" w:hAnsi="Arial" w:cs="Arial"/>
          <w:color w:val="000000"/>
        </w:rPr>
        <w:t xml:space="preserve"> mieszkańcy obszaru działania Lokalnej Grupy Działania PONIDZIE</w:t>
      </w:r>
      <w:r w:rsidR="00021321" w:rsidRPr="007207A9">
        <w:rPr>
          <w:rFonts w:ascii="Arial" w:hAnsi="Arial" w:cs="Arial"/>
          <w:color w:val="000000"/>
        </w:rPr>
        <w:t>,</w:t>
      </w:r>
      <w:r w:rsidRPr="007207A9">
        <w:rPr>
          <w:rFonts w:ascii="Arial" w:hAnsi="Arial" w:cs="Arial"/>
          <w:color w:val="000000"/>
        </w:rPr>
        <w:t xml:space="preserve"> szczególnie: osoby młode do 25 </w:t>
      </w:r>
      <w:r w:rsidR="00F86D30" w:rsidRPr="007207A9">
        <w:rPr>
          <w:rFonts w:ascii="Arial" w:hAnsi="Arial" w:cs="Arial"/>
          <w:color w:val="000000"/>
        </w:rPr>
        <w:t>r.ż.</w:t>
      </w:r>
      <w:r w:rsidRPr="007207A9">
        <w:rPr>
          <w:rFonts w:ascii="Arial" w:hAnsi="Arial" w:cs="Arial"/>
          <w:color w:val="000000"/>
        </w:rPr>
        <w:t xml:space="preserve">, </w:t>
      </w:r>
      <w:r w:rsidR="00FC7D18" w:rsidRPr="007207A9">
        <w:rPr>
          <w:rFonts w:ascii="Arial" w:hAnsi="Arial" w:cs="Arial"/>
          <w:color w:val="000000"/>
        </w:rPr>
        <w:t>starsze, które</w:t>
      </w:r>
      <w:r w:rsidRPr="007207A9">
        <w:rPr>
          <w:rFonts w:ascii="Arial" w:hAnsi="Arial" w:cs="Arial"/>
          <w:color w:val="000000"/>
        </w:rPr>
        <w:t xml:space="preserve"> ukończyły 60 </w:t>
      </w:r>
      <w:r w:rsidR="00F86D30" w:rsidRPr="007207A9">
        <w:rPr>
          <w:rFonts w:ascii="Arial" w:hAnsi="Arial" w:cs="Arial"/>
          <w:color w:val="000000"/>
        </w:rPr>
        <w:t>r.ż., organizacje</w:t>
      </w:r>
      <w:r w:rsidRPr="007207A9">
        <w:rPr>
          <w:rFonts w:ascii="Arial" w:hAnsi="Arial" w:cs="Arial"/>
          <w:color w:val="000000"/>
        </w:rPr>
        <w:t xml:space="preserve"> pozarządowe, przedsiębiorstwa oraz </w:t>
      </w:r>
      <w:r w:rsidR="00F86D30" w:rsidRPr="007207A9">
        <w:rPr>
          <w:rFonts w:ascii="Arial" w:hAnsi="Arial" w:cs="Arial"/>
          <w:color w:val="000000"/>
        </w:rPr>
        <w:t>grupa,</w:t>
      </w:r>
      <w:r w:rsidRPr="007207A9">
        <w:rPr>
          <w:rFonts w:ascii="Arial" w:hAnsi="Arial" w:cs="Arial"/>
          <w:color w:val="000000"/>
        </w:rPr>
        <w:t xml:space="preserve"> która jest w</w:t>
      </w:r>
      <w:r w:rsidR="0051687E" w:rsidRPr="007207A9">
        <w:rPr>
          <w:rFonts w:ascii="Arial" w:hAnsi="Arial" w:cs="Arial"/>
          <w:color w:val="000000"/>
        </w:rPr>
        <w:t xml:space="preserve"> </w:t>
      </w:r>
      <w:r w:rsidRPr="007207A9">
        <w:rPr>
          <w:rFonts w:ascii="Arial" w:hAnsi="Arial" w:cs="Arial"/>
          <w:color w:val="000000"/>
        </w:rPr>
        <w:t xml:space="preserve">szczególnie niekorzystnej </w:t>
      </w:r>
      <w:r w:rsidR="00F86D30" w:rsidRPr="007207A9">
        <w:rPr>
          <w:rFonts w:ascii="Arial" w:hAnsi="Arial" w:cs="Arial"/>
          <w:color w:val="000000"/>
        </w:rPr>
        <w:t>sytuacji,</w:t>
      </w:r>
      <w:r w:rsidRPr="007207A9">
        <w:rPr>
          <w:rFonts w:ascii="Arial" w:hAnsi="Arial" w:cs="Arial"/>
          <w:color w:val="000000"/>
        </w:rPr>
        <w:t xml:space="preserve"> czyli kobiety.</w:t>
      </w:r>
      <w:r w:rsidR="00332D26">
        <w:rPr>
          <w:rFonts w:ascii="Arial" w:hAnsi="Arial" w:cs="Arial"/>
          <w:color w:val="000000"/>
        </w:rPr>
        <w:t xml:space="preserve"> Adresatami są  również grupy nie związane z LSR</w:t>
      </w:r>
      <w:r w:rsidR="00734058">
        <w:rPr>
          <w:rFonts w:ascii="Arial" w:hAnsi="Arial" w:cs="Arial"/>
          <w:color w:val="000000"/>
        </w:rPr>
        <w:t xml:space="preserve"> celem zachęcenia do współpracy, kojarzenia partnerów.  </w:t>
      </w:r>
      <w:r w:rsidR="00332D26">
        <w:rPr>
          <w:rFonts w:ascii="Arial" w:hAnsi="Arial" w:cs="Arial"/>
          <w:color w:val="000000"/>
        </w:rPr>
        <w:t xml:space="preserve"> </w:t>
      </w:r>
    </w:p>
    <w:p w14:paraId="776047E4" w14:textId="7770D9A3" w:rsidR="00A24123" w:rsidRPr="007207A9" w:rsidRDefault="00603548" w:rsidP="007207A9">
      <w:pPr>
        <w:autoSpaceDE w:val="0"/>
        <w:autoSpaceDN w:val="0"/>
        <w:adjustRightInd w:val="0"/>
        <w:spacing w:after="0" w:line="23" w:lineRule="atLeast"/>
        <w:rPr>
          <w:rFonts w:ascii="Arial" w:hAnsi="Arial" w:cs="Arial"/>
          <w:color w:val="000000"/>
        </w:rPr>
      </w:pPr>
      <w:r w:rsidRPr="007207A9">
        <w:rPr>
          <w:rFonts w:ascii="Arial" w:hAnsi="Arial" w:cs="Arial"/>
          <w:color w:val="000000"/>
        </w:rPr>
        <w:t>Młodzi ludzie korzystają</w:t>
      </w:r>
      <w:r w:rsidR="008F5ED6" w:rsidRPr="007207A9">
        <w:rPr>
          <w:rFonts w:ascii="Arial" w:hAnsi="Arial" w:cs="Arial"/>
          <w:color w:val="000000"/>
        </w:rPr>
        <w:t xml:space="preserve"> głównie </w:t>
      </w:r>
      <w:r w:rsidRPr="007207A9">
        <w:rPr>
          <w:rFonts w:ascii="Arial" w:hAnsi="Arial" w:cs="Arial"/>
          <w:color w:val="000000"/>
        </w:rPr>
        <w:t xml:space="preserve">z </w:t>
      </w:r>
      <w:r w:rsidR="00FC7D18">
        <w:rPr>
          <w:rFonts w:ascii="Arial" w:hAnsi="Arial" w:cs="Arial"/>
          <w:color w:val="000000"/>
        </w:rPr>
        <w:t>Internetu</w:t>
      </w:r>
      <w:r w:rsidR="008F5ED6" w:rsidRPr="007207A9">
        <w:rPr>
          <w:rFonts w:ascii="Arial" w:hAnsi="Arial" w:cs="Arial"/>
          <w:color w:val="000000"/>
        </w:rPr>
        <w:t xml:space="preserve"> (komunikatorów,</w:t>
      </w:r>
      <w:r w:rsidR="00CD5B2D" w:rsidRPr="007207A9">
        <w:rPr>
          <w:rFonts w:ascii="Arial" w:hAnsi="Arial" w:cs="Arial"/>
          <w:color w:val="000000"/>
        </w:rPr>
        <w:t xml:space="preserve"> </w:t>
      </w:r>
      <w:r w:rsidR="008F5ED6" w:rsidRPr="007207A9">
        <w:rPr>
          <w:rFonts w:ascii="Arial" w:hAnsi="Arial" w:cs="Arial"/>
          <w:color w:val="000000"/>
        </w:rPr>
        <w:t>portali społecznościowych</w:t>
      </w:r>
      <w:r w:rsidR="00CD5B2D" w:rsidRPr="007207A9">
        <w:rPr>
          <w:rFonts w:ascii="Arial" w:hAnsi="Arial" w:cs="Arial"/>
          <w:color w:val="000000"/>
        </w:rPr>
        <w:t>)</w:t>
      </w:r>
      <w:r w:rsidR="00FC7D18">
        <w:rPr>
          <w:rFonts w:ascii="Arial" w:hAnsi="Arial" w:cs="Arial"/>
          <w:color w:val="000000"/>
        </w:rPr>
        <w:t>,</w:t>
      </w:r>
      <w:r w:rsidRPr="007207A9">
        <w:rPr>
          <w:rFonts w:ascii="Arial" w:hAnsi="Arial" w:cs="Arial"/>
          <w:color w:val="000000"/>
        </w:rPr>
        <w:t xml:space="preserve"> dlatego też głównym środkiem przekazu będzie dla nich portal społecznościowy Facebook oraz strona internetowa LGD</w:t>
      </w:r>
      <w:r w:rsidR="00D7173E" w:rsidRPr="007207A9">
        <w:rPr>
          <w:rFonts w:ascii="Arial" w:hAnsi="Arial" w:cs="Arial"/>
          <w:color w:val="000000"/>
        </w:rPr>
        <w:t xml:space="preserve">, ankiety w formie elektronicznej. </w:t>
      </w:r>
      <w:r w:rsidRPr="007207A9">
        <w:rPr>
          <w:rFonts w:ascii="Arial" w:hAnsi="Arial" w:cs="Arial"/>
          <w:color w:val="000000"/>
        </w:rPr>
        <w:t xml:space="preserve"> </w:t>
      </w:r>
      <w:r w:rsidR="0051687E" w:rsidRPr="007207A9">
        <w:rPr>
          <w:rFonts w:ascii="Arial" w:hAnsi="Arial" w:cs="Arial"/>
          <w:color w:val="000000"/>
        </w:rPr>
        <w:t>Osoby starsze wolą pismo drukowane, często czytają tablice ogłoszeń</w:t>
      </w:r>
      <w:r w:rsidR="00D7173E" w:rsidRPr="007207A9">
        <w:rPr>
          <w:rFonts w:ascii="Arial" w:hAnsi="Arial" w:cs="Arial"/>
          <w:color w:val="000000"/>
        </w:rPr>
        <w:t>. Starszym mieszkańcom informacje o działaniach LGD oraz możliwościach ich wsparcia w ramach ogłoszonych naborów będą przekazywane głównie na spotkaniach w gminach</w:t>
      </w:r>
      <w:r w:rsidR="00E96B29" w:rsidRPr="007207A9">
        <w:rPr>
          <w:rFonts w:ascii="Arial" w:hAnsi="Arial" w:cs="Arial"/>
          <w:color w:val="000000"/>
        </w:rPr>
        <w:t xml:space="preserve"> i tablicach ogłoszeń. </w:t>
      </w:r>
      <w:r w:rsidR="0051687E" w:rsidRPr="007207A9">
        <w:rPr>
          <w:rFonts w:ascii="Arial" w:hAnsi="Arial" w:cs="Arial"/>
          <w:color w:val="000000"/>
        </w:rPr>
        <w:t xml:space="preserve">Narzędzia i metody działań komunikatywnych są dobierane do potrzeb i możliwości percepcji kluczowych grup </w:t>
      </w:r>
      <w:r w:rsidR="008F5ED6" w:rsidRPr="007207A9">
        <w:rPr>
          <w:rFonts w:ascii="Arial" w:hAnsi="Arial" w:cs="Arial"/>
          <w:color w:val="000000"/>
        </w:rPr>
        <w:t>docelowych.</w:t>
      </w:r>
    </w:p>
    <w:p w14:paraId="43B2E03A" w14:textId="0498F5DC" w:rsidR="00D7173E" w:rsidRPr="007207A9" w:rsidRDefault="00D7173E" w:rsidP="007207A9">
      <w:pPr>
        <w:autoSpaceDE w:val="0"/>
        <w:autoSpaceDN w:val="0"/>
        <w:adjustRightInd w:val="0"/>
        <w:spacing w:after="0" w:line="23" w:lineRule="atLeast"/>
        <w:rPr>
          <w:rFonts w:ascii="Arial" w:hAnsi="Arial" w:cs="Arial"/>
          <w:color w:val="000000"/>
        </w:rPr>
      </w:pPr>
      <w:r w:rsidRPr="007207A9">
        <w:rPr>
          <w:rFonts w:ascii="Arial" w:hAnsi="Arial" w:cs="Arial"/>
          <w:color w:val="000000"/>
        </w:rPr>
        <w:t>Przekazywane informacje będą zwięzłe, logiczne, zrozumiałe i interesujące dla przeciętnego mieszkańca obszaru LGD.</w:t>
      </w:r>
      <w:r w:rsidR="00EC1080" w:rsidRPr="007207A9">
        <w:rPr>
          <w:rFonts w:ascii="Arial" w:hAnsi="Arial" w:cs="Arial"/>
          <w:color w:val="000000"/>
        </w:rPr>
        <w:t xml:space="preserve"> LGD w </w:t>
      </w:r>
      <w:r w:rsidR="00FC7D18" w:rsidRPr="007207A9">
        <w:rPr>
          <w:rFonts w:ascii="Arial" w:hAnsi="Arial" w:cs="Arial"/>
          <w:color w:val="000000"/>
        </w:rPr>
        <w:t>komunikacji będzie</w:t>
      </w:r>
      <w:r w:rsidR="00EC1080" w:rsidRPr="007207A9">
        <w:rPr>
          <w:rFonts w:ascii="Arial" w:hAnsi="Arial" w:cs="Arial"/>
          <w:color w:val="000000"/>
        </w:rPr>
        <w:t xml:space="preserve"> kierowało się głównie dostępnością, otwartością dla wszystkich zainteresowanych, brakie</w:t>
      </w:r>
      <w:r w:rsidR="00EC1080" w:rsidRPr="007207A9">
        <w:rPr>
          <w:rFonts w:ascii="Arial" w:hAnsi="Arial" w:cs="Arial"/>
        </w:rPr>
        <w:t>m kryteriów przyjęć.</w:t>
      </w:r>
    </w:p>
    <w:p w14:paraId="7AE942F8" w14:textId="77777777" w:rsidR="00873EAA" w:rsidRPr="007207A9" w:rsidRDefault="00873EAA" w:rsidP="007207A9">
      <w:pPr>
        <w:pStyle w:val="Akapitzlist"/>
        <w:numPr>
          <w:ilvl w:val="0"/>
          <w:numId w:val="3"/>
        </w:numPr>
        <w:autoSpaceDE w:val="0"/>
        <w:autoSpaceDN w:val="0"/>
        <w:adjustRightInd w:val="0"/>
        <w:spacing w:after="0" w:line="23" w:lineRule="atLeast"/>
        <w:jc w:val="both"/>
        <w:rPr>
          <w:rFonts w:ascii="Arial" w:hAnsi="Arial" w:cs="Arial"/>
        </w:rPr>
      </w:pPr>
      <w:r w:rsidRPr="007207A9">
        <w:rPr>
          <w:rFonts w:ascii="Arial" w:hAnsi="Arial" w:cs="Arial"/>
        </w:rPr>
        <w:lastRenderedPageBreak/>
        <w:t>Wskaźniki rea</w:t>
      </w:r>
      <w:r w:rsidR="00E93012" w:rsidRPr="007207A9">
        <w:rPr>
          <w:rFonts w:ascii="Arial" w:hAnsi="Arial" w:cs="Arial"/>
        </w:rPr>
        <w:t>lizacji działań komunikacyjnych.</w:t>
      </w:r>
    </w:p>
    <w:p w14:paraId="61BB1EC0" w14:textId="4A46D3B9" w:rsidR="007D7A93" w:rsidRPr="00273DE7" w:rsidRDefault="000F34F2" w:rsidP="007207A9">
      <w:pPr>
        <w:spacing w:after="0" w:line="23" w:lineRule="atLeast"/>
        <w:ind w:firstLine="708"/>
        <w:jc w:val="both"/>
        <w:rPr>
          <w:rFonts w:ascii="Arial" w:hAnsi="Arial" w:cs="Arial"/>
        </w:rPr>
      </w:pPr>
      <w:r w:rsidRPr="007207A9">
        <w:rPr>
          <w:rFonts w:ascii="Arial" w:hAnsi="Arial" w:cs="Arial"/>
        </w:rPr>
        <w:t xml:space="preserve">W </w:t>
      </w:r>
      <w:r w:rsidR="001E1A0F" w:rsidRPr="007207A9">
        <w:rPr>
          <w:rFonts w:ascii="Arial" w:hAnsi="Arial" w:cs="Arial"/>
        </w:rPr>
        <w:t xml:space="preserve">ramach naborów </w:t>
      </w:r>
      <w:r w:rsidR="00F86D30" w:rsidRPr="007207A9">
        <w:rPr>
          <w:rFonts w:ascii="Arial" w:hAnsi="Arial" w:cs="Arial"/>
        </w:rPr>
        <w:t>wniosków zakłada</w:t>
      </w:r>
      <w:r w:rsidR="001E1A0F" w:rsidRPr="007207A9">
        <w:rPr>
          <w:rFonts w:ascii="Arial" w:hAnsi="Arial" w:cs="Arial"/>
        </w:rPr>
        <w:t xml:space="preserve"> się prowadzenie spotkań </w:t>
      </w:r>
      <w:r w:rsidR="00F86D30" w:rsidRPr="007207A9">
        <w:rPr>
          <w:rFonts w:ascii="Arial" w:hAnsi="Arial" w:cs="Arial"/>
        </w:rPr>
        <w:t>informacyjnych w</w:t>
      </w:r>
      <w:r w:rsidR="00873EAA" w:rsidRPr="007207A9">
        <w:rPr>
          <w:rFonts w:ascii="Arial" w:hAnsi="Arial" w:cs="Arial"/>
        </w:rPr>
        <w:t xml:space="preserve"> każdej gminie. Spotkania będą się odbywały przed naborami wniosków.</w:t>
      </w:r>
      <w:r w:rsidR="00BA10CB" w:rsidRPr="007207A9">
        <w:rPr>
          <w:rFonts w:ascii="Arial" w:hAnsi="Arial" w:cs="Arial"/>
        </w:rPr>
        <w:t xml:space="preserve"> </w:t>
      </w:r>
      <w:r w:rsidR="00873EAA" w:rsidRPr="007207A9">
        <w:rPr>
          <w:rFonts w:ascii="Arial" w:hAnsi="Arial" w:cs="Arial"/>
        </w:rPr>
        <w:t>Przewiduje się</w:t>
      </w:r>
      <w:r w:rsidR="00BA10CB" w:rsidRPr="007207A9">
        <w:rPr>
          <w:rFonts w:ascii="Arial" w:hAnsi="Arial" w:cs="Arial"/>
        </w:rPr>
        <w:t xml:space="preserve"> 35</w:t>
      </w:r>
      <w:r w:rsidR="00873EAA" w:rsidRPr="007207A9">
        <w:rPr>
          <w:rFonts w:ascii="Arial" w:hAnsi="Arial" w:cs="Arial"/>
        </w:rPr>
        <w:t xml:space="preserve"> spotkań</w:t>
      </w:r>
      <w:r w:rsidR="00A24123" w:rsidRPr="007207A9">
        <w:rPr>
          <w:rFonts w:ascii="Arial" w:hAnsi="Arial" w:cs="Arial"/>
        </w:rPr>
        <w:t xml:space="preserve"> informacyjnych </w:t>
      </w:r>
      <w:r w:rsidR="00873EAA" w:rsidRPr="007207A9">
        <w:rPr>
          <w:rFonts w:ascii="Arial" w:hAnsi="Arial" w:cs="Arial"/>
        </w:rPr>
        <w:t>na terenie poszczególnych gmin.</w:t>
      </w:r>
      <w:r w:rsidR="00A743F8" w:rsidRPr="007207A9">
        <w:rPr>
          <w:rFonts w:ascii="Arial" w:hAnsi="Arial" w:cs="Arial"/>
        </w:rPr>
        <w:t xml:space="preserve"> Efektem spotkań będzie </w:t>
      </w:r>
      <w:r w:rsidR="005F463D" w:rsidRPr="007207A9">
        <w:rPr>
          <w:rFonts w:ascii="Arial" w:hAnsi="Arial" w:cs="Arial"/>
        </w:rPr>
        <w:t>nabyta przez mieszkańców wiedza w zakresie naborów wniosków, wdrażania LSR.  R</w:t>
      </w:r>
      <w:r w:rsidR="00A743F8" w:rsidRPr="007207A9">
        <w:rPr>
          <w:rFonts w:ascii="Arial" w:hAnsi="Arial" w:cs="Arial"/>
        </w:rPr>
        <w:t xml:space="preserve">zetelnie przeprowadzona akcja informacyjna na temat wdrażania LSR, naborów </w:t>
      </w:r>
      <w:r w:rsidR="00F86D30" w:rsidRPr="007207A9">
        <w:rPr>
          <w:rFonts w:ascii="Arial" w:hAnsi="Arial" w:cs="Arial"/>
        </w:rPr>
        <w:t>wniosków,</w:t>
      </w:r>
      <w:r w:rsidR="00A743F8" w:rsidRPr="007207A9">
        <w:rPr>
          <w:rFonts w:ascii="Arial" w:hAnsi="Arial" w:cs="Arial"/>
        </w:rPr>
        <w:t xml:space="preserve"> </w:t>
      </w:r>
      <w:r w:rsidR="005F463D" w:rsidRPr="007207A9">
        <w:rPr>
          <w:rFonts w:ascii="Arial" w:hAnsi="Arial" w:cs="Arial"/>
        </w:rPr>
        <w:t xml:space="preserve">ale przede wszystkim zwrotna informacja od mieszkańców to główne </w:t>
      </w:r>
      <w:r w:rsidR="00FC7D18" w:rsidRPr="007207A9">
        <w:rPr>
          <w:rFonts w:ascii="Arial" w:hAnsi="Arial" w:cs="Arial"/>
        </w:rPr>
        <w:t>założenia, jakie</w:t>
      </w:r>
      <w:r w:rsidR="005F463D" w:rsidRPr="007207A9">
        <w:rPr>
          <w:rFonts w:ascii="Arial" w:hAnsi="Arial" w:cs="Arial"/>
        </w:rPr>
        <w:t xml:space="preserve"> przyświecają spotkaniom w gminach.  </w:t>
      </w:r>
      <w:r w:rsidR="001E1A0F" w:rsidRPr="007207A9">
        <w:rPr>
          <w:rFonts w:ascii="Arial" w:hAnsi="Arial" w:cs="Arial"/>
        </w:rPr>
        <w:t>D</w:t>
      </w:r>
      <w:r w:rsidR="00873EAA" w:rsidRPr="007207A9">
        <w:rPr>
          <w:rFonts w:ascii="Arial" w:hAnsi="Arial" w:cs="Arial"/>
        </w:rPr>
        <w:t>o zbierania opinii na temat jakości przeprowadzonego spotkania</w:t>
      </w:r>
      <w:r w:rsidR="005F463D" w:rsidRPr="007207A9">
        <w:rPr>
          <w:rFonts w:ascii="Arial" w:hAnsi="Arial" w:cs="Arial"/>
        </w:rPr>
        <w:t xml:space="preserve"> posłużą ankiety. </w:t>
      </w:r>
      <w:r w:rsidR="00F86D30" w:rsidRPr="007207A9">
        <w:rPr>
          <w:rFonts w:ascii="Arial" w:hAnsi="Arial" w:cs="Arial"/>
        </w:rPr>
        <w:t>Mieszkańcy podczas</w:t>
      </w:r>
      <w:r w:rsidR="001E1A0F" w:rsidRPr="007207A9">
        <w:rPr>
          <w:rFonts w:ascii="Arial" w:hAnsi="Arial" w:cs="Arial"/>
        </w:rPr>
        <w:t xml:space="preserve"> bezpośredniej dyskusji będą przekazywać</w:t>
      </w:r>
      <w:r w:rsidR="005F463D" w:rsidRPr="007207A9">
        <w:rPr>
          <w:rFonts w:ascii="Arial" w:hAnsi="Arial" w:cs="Arial"/>
        </w:rPr>
        <w:t xml:space="preserve"> </w:t>
      </w:r>
      <w:r w:rsidR="00FC7D18" w:rsidRPr="007207A9">
        <w:rPr>
          <w:rFonts w:ascii="Arial" w:hAnsi="Arial" w:cs="Arial"/>
        </w:rPr>
        <w:t>również swoje</w:t>
      </w:r>
      <w:r w:rsidR="00873EAA" w:rsidRPr="007207A9">
        <w:rPr>
          <w:rFonts w:ascii="Arial" w:hAnsi="Arial" w:cs="Arial"/>
        </w:rPr>
        <w:t xml:space="preserve"> spostrzeżenia i uwagi dotyczące wdrażania LSR</w:t>
      </w:r>
      <w:r w:rsidR="009F6BF0" w:rsidRPr="007207A9">
        <w:rPr>
          <w:rFonts w:ascii="Arial" w:hAnsi="Arial" w:cs="Arial"/>
        </w:rPr>
        <w:t>. Dzięki bezpośrednim spotkaniom</w:t>
      </w:r>
      <w:r w:rsidR="00664660" w:rsidRPr="007207A9">
        <w:rPr>
          <w:rFonts w:ascii="Arial" w:hAnsi="Arial" w:cs="Arial"/>
        </w:rPr>
        <w:t>,</w:t>
      </w:r>
      <w:r w:rsidR="009F6BF0" w:rsidRPr="007207A9">
        <w:rPr>
          <w:rFonts w:ascii="Arial" w:hAnsi="Arial" w:cs="Arial"/>
        </w:rPr>
        <w:t xml:space="preserve"> pracownicy biura otrzymają zwrotną informację na temat </w:t>
      </w:r>
      <w:r w:rsidR="00F86D30" w:rsidRPr="007207A9">
        <w:rPr>
          <w:rFonts w:ascii="Arial" w:hAnsi="Arial" w:cs="Arial"/>
        </w:rPr>
        <w:t>wartości przekazywania</w:t>
      </w:r>
      <w:r w:rsidR="009F6BF0" w:rsidRPr="007207A9">
        <w:rPr>
          <w:rFonts w:ascii="Arial" w:hAnsi="Arial" w:cs="Arial"/>
        </w:rPr>
        <w:t xml:space="preserve"> informacji </w:t>
      </w:r>
      <w:r w:rsidR="00664660" w:rsidRPr="007207A9">
        <w:rPr>
          <w:rFonts w:ascii="Arial" w:hAnsi="Arial" w:cs="Arial"/>
        </w:rPr>
        <w:t xml:space="preserve">i ewentualnych </w:t>
      </w:r>
      <w:r w:rsidR="00FC7D18" w:rsidRPr="007207A9">
        <w:rPr>
          <w:rFonts w:ascii="Arial" w:hAnsi="Arial" w:cs="Arial"/>
        </w:rPr>
        <w:t>brakach, które</w:t>
      </w:r>
      <w:r w:rsidR="00664660" w:rsidRPr="007207A9">
        <w:rPr>
          <w:rFonts w:ascii="Arial" w:hAnsi="Arial" w:cs="Arial"/>
        </w:rPr>
        <w:t xml:space="preserve"> pozwolą </w:t>
      </w:r>
      <w:r w:rsidR="0081763E" w:rsidRPr="007207A9">
        <w:rPr>
          <w:rFonts w:ascii="Arial" w:hAnsi="Arial" w:cs="Arial"/>
        </w:rPr>
        <w:t xml:space="preserve">pracownikom biura LGD </w:t>
      </w:r>
      <w:r w:rsidR="00664660" w:rsidRPr="007207A9">
        <w:rPr>
          <w:rFonts w:ascii="Arial" w:hAnsi="Arial" w:cs="Arial"/>
        </w:rPr>
        <w:t>doskonalić poziom doradztwa.</w:t>
      </w:r>
      <w:r w:rsidR="005F463D" w:rsidRPr="007207A9">
        <w:rPr>
          <w:rFonts w:ascii="Arial" w:hAnsi="Arial" w:cs="Arial"/>
        </w:rPr>
        <w:t xml:space="preserve"> Mogą również wpłynąć na </w:t>
      </w:r>
      <w:r w:rsidR="00F86D30" w:rsidRPr="007207A9">
        <w:rPr>
          <w:rFonts w:ascii="Arial" w:hAnsi="Arial" w:cs="Arial"/>
        </w:rPr>
        <w:t>korektę kierunku</w:t>
      </w:r>
      <w:r w:rsidR="005F463D" w:rsidRPr="007207A9">
        <w:rPr>
          <w:rFonts w:ascii="Arial" w:hAnsi="Arial" w:cs="Arial"/>
        </w:rPr>
        <w:t xml:space="preserve"> wdrażania LSR</w:t>
      </w:r>
      <w:r w:rsidR="00795580" w:rsidRPr="007207A9">
        <w:rPr>
          <w:rFonts w:ascii="Arial" w:hAnsi="Arial" w:cs="Arial"/>
        </w:rPr>
        <w:t xml:space="preserve"> oraz samych działań komunikacyjnych. </w:t>
      </w:r>
      <w:r w:rsidR="005F463D" w:rsidRPr="007207A9">
        <w:rPr>
          <w:rFonts w:ascii="Arial" w:hAnsi="Arial" w:cs="Arial"/>
        </w:rPr>
        <w:t xml:space="preserve"> Z każdego spotkania zostanie sporządzona lista obecności</w:t>
      </w:r>
      <w:r w:rsidR="007D7A93" w:rsidRPr="007207A9">
        <w:rPr>
          <w:rFonts w:ascii="Arial" w:hAnsi="Arial" w:cs="Arial"/>
        </w:rPr>
        <w:t>.</w:t>
      </w:r>
      <w:r w:rsidR="00664660" w:rsidRPr="007207A9">
        <w:rPr>
          <w:rFonts w:ascii="Arial" w:hAnsi="Arial" w:cs="Arial"/>
        </w:rPr>
        <w:t xml:space="preserve"> </w:t>
      </w:r>
      <w:r w:rsidR="007D7A93" w:rsidRPr="007207A9">
        <w:rPr>
          <w:rFonts w:ascii="Arial" w:hAnsi="Arial" w:cs="Arial"/>
        </w:rPr>
        <w:t xml:space="preserve">W okresie realizacji Planu Komunikacyjnego, </w:t>
      </w:r>
      <w:r w:rsidR="00F86D30" w:rsidRPr="007207A9">
        <w:rPr>
          <w:rFonts w:ascii="Arial" w:hAnsi="Arial" w:cs="Arial"/>
        </w:rPr>
        <w:t>podobnie jak</w:t>
      </w:r>
      <w:r w:rsidR="007D7A93" w:rsidRPr="007207A9">
        <w:rPr>
          <w:rFonts w:ascii="Arial" w:hAnsi="Arial" w:cs="Arial"/>
        </w:rPr>
        <w:t xml:space="preserve"> w latach ubiegłych w biurze Lokalnej Grupy Działania PONIDZIE pracownicy biura będą udzielać informacji związanych z procedurami ubiegania się o pomoc. Działania będą prowadzone przez bezpośredni kontakt z beneficjentami, kontakt telefoniczny oraz mailowy. Przewiduje się, że z tej formy uzyskania informacji </w:t>
      </w:r>
      <w:r w:rsidR="00FC7D18" w:rsidRPr="007207A9">
        <w:rPr>
          <w:rFonts w:ascii="Arial" w:hAnsi="Arial" w:cs="Arial"/>
        </w:rPr>
        <w:t>skorzysta, co</w:t>
      </w:r>
      <w:r w:rsidR="007D7A93" w:rsidRPr="007207A9">
        <w:rPr>
          <w:rFonts w:ascii="Arial" w:hAnsi="Arial" w:cs="Arial"/>
        </w:rPr>
        <w:t xml:space="preserve"> najmniej </w:t>
      </w:r>
      <w:r w:rsidR="00F86D30" w:rsidRPr="007207A9">
        <w:rPr>
          <w:rFonts w:ascii="Arial" w:hAnsi="Arial" w:cs="Arial"/>
        </w:rPr>
        <w:t>kilkadziesiąt</w:t>
      </w:r>
      <w:r w:rsidR="007D7A93" w:rsidRPr="007207A9">
        <w:rPr>
          <w:rFonts w:ascii="Arial" w:hAnsi="Arial" w:cs="Arial"/>
        </w:rPr>
        <w:t xml:space="preserve"> zainteresowanych potencjalnych wnioskodawców. Zakłada się, że efektem działań komunikacyjnych oprócz uczestnictwa w konsultacjach i wydarzeniach będzie</w:t>
      </w:r>
      <w:r w:rsidR="00B349A9" w:rsidRPr="007207A9">
        <w:rPr>
          <w:rFonts w:ascii="Arial" w:hAnsi="Arial" w:cs="Arial"/>
        </w:rPr>
        <w:t xml:space="preserve"> </w:t>
      </w:r>
      <w:r w:rsidR="00FC7D18" w:rsidRPr="007207A9">
        <w:rPr>
          <w:rFonts w:ascii="Arial" w:hAnsi="Arial" w:cs="Arial"/>
        </w:rPr>
        <w:t>również dobra</w:t>
      </w:r>
      <w:r w:rsidR="007D7A93" w:rsidRPr="007207A9">
        <w:rPr>
          <w:rFonts w:ascii="Arial" w:hAnsi="Arial" w:cs="Arial"/>
        </w:rPr>
        <w:t xml:space="preserve"> jakość złożonych </w:t>
      </w:r>
      <w:r w:rsidR="00FC7D18" w:rsidRPr="007207A9">
        <w:rPr>
          <w:rFonts w:ascii="Arial" w:hAnsi="Arial" w:cs="Arial"/>
        </w:rPr>
        <w:t>wniosków, co</w:t>
      </w:r>
      <w:r w:rsidR="007D7A93" w:rsidRPr="007207A9">
        <w:rPr>
          <w:rFonts w:ascii="Arial" w:hAnsi="Arial" w:cs="Arial"/>
        </w:rPr>
        <w:t xml:space="preserve"> w 100 % przyczynia się de realizacji zakładanych celów.   </w:t>
      </w:r>
      <w:r w:rsidR="00D92007" w:rsidRPr="007207A9">
        <w:rPr>
          <w:rFonts w:ascii="Arial" w:hAnsi="Arial" w:cs="Arial"/>
        </w:rPr>
        <w:t xml:space="preserve">Zakłada się doradztwo </w:t>
      </w:r>
      <w:r w:rsidR="00D92007" w:rsidRPr="00273DE7">
        <w:rPr>
          <w:rFonts w:ascii="Arial" w:hAnsi="Arial" w:cs="Arial"/>
          <w:b/>
          <w:bCs/>
          <w:strike/>
        </w:rPr>
        <w:t>indywidualne</w:t>
      </w:r>
      <w:r w:rsidR="00D92007" w:rsidRPr="00273DE7">
        <w:rPr>
          <w:rFonts w:ascii="Arial" w:hAnsi="Arial" w:cs="Arial"/>
        </w:rPr>
        <w:t xml:space="preserve"> dla</w:t>
      </w:r>
      <w:r w:rsidR="007D7A93" w:rsidRPr="00273DE7">
        <w:rPr>
          <w:rFonts w:ascii="Arial" w:hAnsi="Arial" w:cs="Arial"/>
        </w:rPr>
        <w:t xml:space="preserve"> </w:t>
      </w:r>
      <w:r w:rsidR="00F86D30" w:rsidRPr="00273DE7">
        <w:rPr>
          <w:rFonts w:ascii="Arial" w:hAnsi="Arial" w:cs="Arial"/>
        </w:rPr>
        <w:t>minimum 80</w:t>
      </w:r>
      <w:r w:rsidR="00BA10CB" w:rsidRPr="00273DE7">
        <w:rPr>
          <w:rFonts w:ascii="Arial" w:hAnsi="Arial" w:cs="Arial"/>
        </w:rPr>
        <w:t xml:space="preserve"> </w:t>
      </w:r>
      <w:r w:rsidR="001E1A0F" w:rsidRPr="00273DE7">
        <w:rPr>
          <w:rFonts w:ascii="Arial" w:hAnsi="Arial" w:cs="Arial"/>
        </w:rPr>
        <w:t>potencjalnych wnioskodawców.</w:t>
      </w:r>
      <w:r w:rsidR="00A743F8" w:rsidRPr="00273DE7">
        <w:rPr>
          <w:rFonts w:ascii="Arial" w:hAnsi="Arial" w:cs="Arial"/>
        </w:rPr>
        <w:t xml:space="preserve"> </w:t>
      </w:r>
      <w:r w:rsidR="005F463D" w:rsidRPr="00273DE7">
        <w:rPr>
          <w:rFonts w:ascii="Arial" w:hAnsi="Arial" w:cs="Arial"/>
        </w:rPr>
        <w:t>Ciągły kontakt z mieszkańcami</w:t>
      </w:r>
      <w:r w:rsidR="00B349A9" w:rsidRPr="00273DE7">
        <w:rPr>
          <w:rFonts w:ascii="Arial" w:hAnsi="Arial" w:cs="Arial"/>
        </w:rPr>
        <w:t xml:space="preserve"> otwartość</w:t>
      </w:r>
      <w:r w:rsidR="005F463D" w:rsidRPr="00273DE7">
        <w:rPr>
          <w:rFonts w:ascii="Arial" w:hAnsi="Arial" w:cs="Arial"/>
        </w:rPr>
        <w:t xml:space="preserve"> i wymiana spostrzeżeń to główne </w:t>
      </w:r>
      <w:r w:rsidR="00FC7D18" w:rsidRPr="00273DE7">
        <w:rPr>
          <w:rFonts w:ascii="Arial" w:hAnsi="Arial" w:cs="Arial"/>
        </w:rPr>
        <w:t>kierunki, jakie</w:t>
      </w:r>
      <w:r w:rsidR="005F463D" w:rsidRPr="00273DE7">
        <w:rPr>
          <w:rFonts w:ascii="Arial" w:hAnsi="Arial" w:cs="Arial"/>
        </w:rPr>
        <w:t xml:space="preserve"> przyświ</w:t>
      </w:r>
      <w:r w:rsidR="007D7A93" w:rsidRPr="00273DE7">
        <w:rPr>
          <w:rFonts w:ascii="Arial" w:hAnsi="Arial" w:cs="Arial"/>
        </w:rPr>
        <w:t>e</w:t>
      </w:r>
      <w:r w:rsidR="005F463D" w:rsidRPr="00273DE7">
        <w:rPr>
          <w:rFonts w:ascii="Arial" w:hAnsi="Arial" w:cs="Arial"/>
        </w:rPr>
        <w:t>caj</w:t>
      </w:r>
      <w:r w:rsidR="007D7A93" w:rsidRPr="00273DE7">
        <w:rPr>
          <w:rFonts w:ascii="Arial" w:hAnsi="Arial" w:cs="Arial"/>
        </w:rPr>
        <w:t>ą</w:t>
      </w:r>
      <w:r w:rsidR="005F463D" w:rsidRPr="00273DE7">
        <w:rPr>
          <w:rFonts w:ascii="Arial" w:hAnsi="Arial" w:cs="Arial"/>
        </w:rPr>
        <w:t xml:space="preserve"> planowi komunikacji</w:t>
      </w:r>
      <w:r w:rsidR="007D7A93" w:rsidRPr="00273DE7">
        <w:rPr>
          <w:rFonts w:ascii="Arial" w:hAnsi="Arial" w:cs="Arial"/>
        </w:rPr>
        <w:t xml:space="preserve">. </w:t>
      </w:r>
    </w:p>
    <w:p w14:paraId="629792ED" w14:textId="77777777" w:rsidR="00873EAA" w:rsidRPr="00273DE7" w:rsidRDefault="00873EAA" w:rsidP="007207A9">
      <w:pPr>
        <w:spacing w:after="0" w:line="23" w:lineRule="atLeast"/>
        <w:jc w:val="both"/>
        <w:rPr>
          <w:rFonts w:ascii="Arial" w:hAnsi="Arial" w:cs="Arial"/>
        </w:rPr>
      </w:pPr>
      <w:r w:rsidRPr="00273DE7">
        <w:rPr>
          <w:rFonts w:ascii="Arial" w:hAnsi="Arial" w:cs="Arial"/>
        </w:rPr>
        <w:t xml:space="preserve">Dodatkowo planuje się: </w:t>
      </w:r>
    </w:p>
    <w:p w14:paraId="6BEC6C81" w14:textId="5152D03E" w:rsidR="00451265" w:rsidRPr="007207A9" w:rsidRDefault="00873EAA" w:rsidP="007207A9">
      <w:pPr>
        <w:pStyle w:val="Akapitzlist1"/>
        <w:tabs>
          <w:tab w:val="left" w:pos="9460"/>
        </w:tabs>
        <w:autoSpaceDE w:val="0"/>
        <w:autoSpaceDN w:val="0"/>
        <w:adjustRightInd w:val="0"/>
        <w:spacing w:after="0" w:line="23" w:lineRule="atLeast"/>
        <w:ind w:left="0" w:right="233"/>
        <w:jc w:val="both"/>
        <w:rPr>
          <w:rFonts w:ascii="Arial" w:hAnsi="Arial" w:cs="Arial"/>
        </w:rPr>
      </w:pPr>
      <w:r w:rsidRPr="00273DE7">
        <w:rPr>
          <w:rFonts w:ascii="Arial" w:hAnsi="Arial" w:cs="Arial"/>
        </w:rPr>
        <w:t>- publikację aktualnych informacji i dokumentów dotyczących Programu na stronie internetowej</w:t>
      </w:r>
      <w:r w:rsidR="003C15D6" w:rsidRPr="00273DE7">
        <w:rPr>
          <w:rFonts w:ascii="Arial" w:hAnsi="Arial" w:cs="Arial"/>
        </w:rPr>
        <w:t xml:space="preserve">, </w:t>
      </w:r>
      <w:r w:rsidR="003C15D6" w:rsidRPr="00273DE7">
        <w:rPr>
          <w:rFonts w:ascii="Arial" w:hAnsi="Arial" w:cs="Arial"/>
          <w:b/>
          <w:bCs/>
        </w:rPr>
        <w:t>portalach</w:t>
      </w:r>
      <w:r w:rsidR="00922EC9" w:rsidRPr="00273DE7">
        <w:rPr>
          <w:rFonts w:ascii="Arial" w:hAnsi="Arial" w:cs="Arial"/>
          <w:b/>
          <w:bCs/>
        </w:rPr>
        <w:t xml:space="preserve">(np. </w:t>
      </w:r>
      <w:proofErr w:type="spellStart"/>
      <w:r w:rsidR="00922EC9" w:rsidRPr="00273DE7">
        <w:rPr>
          <w:rFonts w:ascii="Arial" w:hAnsi="Arial" w:cs="Arial"/>
          <w:b/>
          <w:bCs/>
        </w:rPr>
        <w:t>facebook</w:t>
      </w:r>
      <w:proofErr w:type="spellEnd"/>
      <w:r w:rsidR="00922EC9" w:rsidRPr="00273DE7">
        <w:rPr>
          <w:rFonts w:ascii="Arial" w:hAnsi="Arial" w:cs="Arial"/>
        </w:rPr>
        <w:t>)</w:t>
      </w:r>
      <w:r w:rsidR="002A28F7">
        <w:rPr>
          <w:rFonts w:ascii="Arial" w:hAnsi="Arial" w:cs="Arial"/>
        </w:rPr>
        <w:t xml:space="preserve"> </w:t>
      </w:r>
      <w:r w:rsidRPr="007207A9">
        <w:rPr>
          <w:rFonts w:ascii="Arial" w:hAnsi="Arial" w:cs="Arial"/>
        </w:rPr>
        <w:t xml:space="preserve"> i tablicy ogłoszeń w biurze</w:t>
      </w:r>
      <w:r w:rsidR="007D7A93" w:rsidRPr="007207A9">
        <w:rPr>
          <w:rFonts w:ascii="Arial" w:hAnsi="Arial" w:cs="Arial"/>
        </w:rPr>
        <w:t xml:space="preserve"> oraz na tablicach ogłoszeń w gminach lub na tablicach ogłoszeń na terenie poszczególnych gmin. Poprzez tablice ogłoszeń biuro LGD podejmie próbę nawiązania kontaktu z mieszkańcami dotychczas </w:t>
      </w:r>
      <w:r w:rsidR="00FC7D18" w:rsidRPr="007207A9">
        <w:rPr>
          <w:rFonts w:ascii="Arial" w:hAnsi="Arial" w:cs="Arial"/>
        </w:rPr>
        <w:t>niezaangażowanymi</w:t>
      </w:r>
      <w:r w:rsidR="007D7A93" w:rsidRPr="007207A9">
        <w:rPr>
          <w:rFonts w:ascii="Arial" w:hAnsi="Arial" w:cs="Arial"/>
        </w:rPr>
        <w:t xml:space="preserve"> w dzi</w:t>
      </w:r>
      <w:r w:rsidR="00451265" w:rsidRPr="007207A9">
        <w:rPr>
          <w:rFonts w:ascii="Arial" w:hAnsi="Arial" w:cs="Arial"/>
        </w:rPr>
        <w:t>a</w:t>
      </w:r>
      <w:r w:rsidR="007D7A93" w:rsidRPr="007207A9">
        <w:rPr>
          <w:rFonts w:ascii="Arial" w:hAnsi="Arial" w:cs="Arial"/>
        </w:rPr>
        <w:t xml:space="preserve">łania LGD.  </w:t>
      </w:r>
      <w:r w:rsidR="009D5C5A" w:rsidRPr="007207A9">
        <w:rPr>
          <w:rFonts w:ascii="Arial" w:hAnsi="Arial" w:cs="Arial"/>
        </w:rPr>
        <w:t>Łącznie 90 ogłoszeń.</w:t>
      </w:r>
    </w:p>
    <w:p w14:paraId="680B8BF8" w14:textId="0E8B7C2B" w:rsidR="00873EAA" w:rsidRPr="007207A9" w:rsidRDefault="00873EAA" w:rsidP="007207A9">
      <w:pPr>
        <w:pStyle w:val="Akapitzlist1"/>
        <w:tabs>
          <w:tab w:val="left" w:pos="9460"/>
        </w:tabs>
        <w:autoSpaceDE w:val="0"/>
        <w:autoSpaceDN w:val="0"/>
        <w:adjustRightInd w:val="0"/>
        <w:spacing w:after="0" w:line="23" w:lineRule="atLeast"/>
        <w:ind w:left="0" w:right="233"/>
        <w:jc w:val="both"/>
        <w:rPr>
          <w:rFonts w:ascii="Arial" w:hAnsi="Arial" w:cs="Arial"/>
        </w:rPr>
      </w:pPr>
      <w:r w:rsidRPr="007207A9">
        <w:rPr>
          <w:rFonts w:ascii="Arial" w:hAnsi="Arial" w:cs="Arial"/>
        </w:rPr>
        <w:t>-</w:t>
      </w:r>
      <w:r w:rsidR="00F96242" w:rsidRPr="007207A9">
        <w:rPr>
          <w:rFonts w:ascii="Arial" w:hAnsi="Arial" w:cs="Arial"/>
        </w:rPr>
        <w:t xml:space="preserve"> </w:t>
      </w:r>
      <w:r w:rsidRPr="007207A9">
        <w:rPr>
          <w:rFonts w:ascii="Arial" w:hAnsi="Arial" w:cs="Arial"/>
        </w:rPr>
        <w:t xml:space="preserve">przygotowanie i publikację materiałów poświęconych </w:t>
      </w:r>
      <w:r w:rsidR="00BA10CB" w:rsidRPr="007207A9">
        <w:rPr>
          <w:rFonts w:ascii="Arial" w:hAnsi="Arial" w:cs="Arial"/>
        </w:rPr>
        <w:t>informacji o rozp</w:t>
      </w:r>
      <w:r w:rsidR="00EA2A36" w:rsidRPr="007207A9">
        <w:rPr>
          <w:rFonts w:ascii="Arial" w:hAnsi="Arial" w:cs="Arial"/>
        </w:rPr>
        <w:t>o</w:t>
      </w:r>
      <w:r w:rsidR="00BA10CB" w:rsidRPr="007207A9">
        <w:rPr>
          <w:rFonts w:ascii="Arial" w:hAnsi="Arial" w:cs="Arial"/>
        </w:rPr>
        <w:t>cz</w:t>
      </w:r>
      <w:r w:rsidR="00EA2A36" w:rsidRPr="007207A9">
        <w:rPr>
          <w:rFonts w:ascii="Arial" w:hAnsi="Arial" w:cs="Arial"/>
        </w:rPr>
        <w:t>ę</w:t>
      </w:r>
      <w:r w:rsidR="00BA10CB" w:rsidRPr="007207A9">
        <w:rPr>
          <w:rFonts w:ascii="Arial" w:hAnsi="Arial" w:cs="Arial"/>
        </w:rPr>
        <w:t>ciu działań LGD</w:t>
      </w:r>
      <w:r w:rsidR="006F4003" w:rsidRPr="007207A9">
        <w:rPr>
          <w:rFonts w:ascii="Arial" w:hAnsi="Arial" w:cs="Arial"/>
        </w:rPr>
        <w:t>/podsumowaniu poprzedniego</w:t>
      </w:r>
      <w:r w:rsidR="00900B9D" w:rsidRPr="007207A9">
        <w:rPr>
          <w:rFonts w:ascii="Arial" w:hAnsi="Arial" w:cs="Arial"/>
        </w:rPr>
        <w:t xml:space="preserve"> </w:t>
      </w:r>
      <w:r w:rsidR="0081763E" w:rsidRPr="007207A9">
        <w:rPr>
          <w:rFonts w:ascii="Arial" w:hAnsi="Arial" w:cs="Arial"/>
        </w:rPr>
        <w:t xml:space="preserve">okresu </w:t>
      </w:r>
      <w:r w:rsidR="00900B9D" w:rsidRPr="007207A9">
        <w:rPr>
          <w:rFonts w:ascii="Arial" w:hAnsi="Arial" w:cs="Arial"/>
        </w:rPr>
        <w:t xml:space="preserve">programowego. </w:t>
      </w:r>
      <w:r w:rsidRPr="007207A9">
        <w:rPr>
          <w:rFonts w:ascii="Arial" w:hAnsi="Arial" w:cs="Arial"/>
        </w:rPr>
        <w:t xml:space="preserve"> Przewiduje się publikację </w:t>
      </w:r>
      <w:r w:rsidR="00E93012" w:rsidRPr="007207A9">
        <w:rPr>
          <w:rFonts w:ascii="Arial" w:hAnsi="Arial" w:cs="Arial"/>
        </w:rPr>
        <w:t>1 artykułu</w:t>
      </w:r>
      <w:r w:rsidRPr="007207A9">
        <w:rPr>
          <w:rFonts w:ascii="Arial" w:hAnsi="Arial" w:cs="Arial"/>
        </w:rPr>
        <w:t xml:space="preserve"> w prasie lokalnej.</w:t>
      </w:r>
    </w:p>
    <w:p w14:paraId="1E0593B8" w14:textId="77777777" w:rsidR="00AA69AE" w:rsidRPr="007207A9" w:rsidRDefault="00873EAA" w:rsidP="007207A9">
      <w:pPr>
        <w:pStyle w:val="Akapitzlist1"/>
        <w:tabs>
          <w:tab w:val="left" w:pos="9460"/>
        </w:tabs>
        <w:autoSpaceDE w:val="0"/>
        <w:autoSpaceDN w:val="0"/>
        <w:adjustRightInd w:val="0"/>
        <w:spacing w:after="0" w:line="23" w:lineRule="atLeast"/>
        <w:ind w:left="0" w:right="233"/>
        <w:jc w:val="both"/>
        <w:rPr>
          <w:rFonts w:ascii="Arial" w:hAnsi="Arial" w:cs="Arial"/>
        </w:rPr>
      </w:pPr>
      <w:r w:rsidRPr="007207A9">
        <w:rPr>
          <w:rFonts w:ascii="Arial" w:hAnsi="Arial" w:cs="Arial"/>
        </w:rPr>
        <w:t>-</w:t>
      </w:r>
      <w:r w:rsidR="00F96242" w:rsidRPr="007207A9">
        <w:rPr>
          <w:rFonts w:ascii="Arial" w:hAnsi="Arial" w:cs="Arial"/>
        </w:rPr>
        <w:t xml:space="preserve"> </w:t>
      </w:r>
      <w:r w:rsidRPr="007207A9">
        <w:rPr>
          <w:rFonts w:ascii="Arial" w:hAnsi="Arial" w:cs="Arial"/>
        </w:rPr>
        <w:t xml:space="preserve">wykonanie </w:t>
      </w:r>
      <w:r w:rsidR="001E1A0F" w:rsidRPr="007207A9">
        <w:rPr>
          <w:rFonts w:ascii="Arial" w:hAnsi="Arial" w:cs="Arial"/>
        </w:rPr>
        <w:t xml:space="preserve">materiałów </w:t>
      </w:r>
      <w:proofErr w:type="spellStart"/>
      <w:r w:rsidR="001E1A0F" w:rsidRPr="007207A9">
        <w:rPr>
          <w:rFonts w:ascii="Arial" w:hAnsi="Arial" w:cs="Arial"/>
        </w:rPr>
        <w:t>informacyjno</w:t>
      </w:r>
      <w:proofErr w:type="spellEnd"/>
      <w:r w:rsidR="001E1A0F" w:rsidRPr="007207A9">
        <w:rPr>
          <w:rFonts w:ascii="Arial" w:hAnsi="Arial" w:cs="Arial"/>
        </w:rPr>
        <w:t xml:space="preserve"> promocyjnych </w:t>
      </w:r>
      <w:r w:rsidR="00EA2A36" w:rsidRPr="007207A9">
        <w:rPr>
          <w:rFonts w:ascii="Arial" w:hAnsi="Arial" w:cs="Arial"/>
        </w:rPr>
        <w:t>160</w:t>
      </w:r>
      <w:r w:rsidRPr="007207A9">
        <w:rPr>
          <w:rFonts w:ascii="Arial" w:hAnsi="Arial" w:cs="Arial"/>
        </w:rPr>
        <w:t xml:space="preserve"> sztuk</w:t>
      </w:r>
      <w:r w:rsidR="00AA69AE" w:rsidRPr="007207A9">
        <w:rPr>
          <w:rFonts w:ascii="Arial" w:hAnsi="Arial" w:cs="Arial"/>
        </w:rPr>
        <w:t xml:space="preserve">. Odpowiednio przygotowane materiały </w:t>
      </w:r>
      <w:proofErr w:type="spellStart"/>
      <w:r w:rsidR="00D16499" w:rsidRPr="007207A9">
        <w:rPr>
          <w:rFonts w:ascii="Arial" w:hAnsi="Arial" w:cs="Arial"/>
        </w:rPr>
        <w:t>informacyjno</w:t>
      </w:r>
      <w:proofErr w:type="spellEnd"/>
      <w:r w:rsidR="00D16499" w:rsidRPr="007207A9">
        <w:rPr>
          <w:rFonts w:ascii="Arial" w:hAnsi="Arial" w:cs="Arial"/>
        </w:rPr>
        <w:t xml:space="preserve"> promocyjnych</w:t>
      </w:r>
      <w:r w:rsidR="00AA69AE" w:rsidRPr="007207A9">
        <w:rPr>
          <w:rFonts w:ascii="Arial" w:hAnsi="Arial" w:cs="Arial"/>
        </w:rPr>
        <w:t xml:space="preserve"> to świetna forma dotarcia</w:t>
      </w:r>
      <w:r w:rsidR="00900B9D" w:rsidRPr="007207A9">
        <w:rPr>
          <w:rFonts w:ascii="Arial" w:hAnsi="Arial" w:cs="Arial"/>
        </w:rPr>
        <w:t xml:space="preserve"> do mieszkańców,</w:t>
      </w:r>
      <w:r w:rsidR="00AA69AE" w:rsidRPr="007207A9">
        <w:rPr>
          <w:rFonts w:ascii="Arial" w:hAnsi="Arial" w:cs="Arial"/>
        </w:rPr>
        <w:t xml:space="preserve"> zarówno </w:t>
      </w:r>
      <w:r w:rsidR="00900B9D" w:rsidRPr="007207A9">
        <w:rPr>
          <w:rFonts w:ascii="Arial" w:hAnsi="Arial" w:cs="Arial"/>
        </w:rPr>
        <w:t>tych</w:t>
      </w:r>
      <w:r w:rsidR="006E2E99" w:rsidRPr="007207A9">
        <w:rPr>
          <w:rFonts w:ascii="Arial" w:hAnsi="Arial" w:cs="Arial"/>
        </w:rPr>
        <w:t xml:space="preserve"> już </w:t>
      </w:r>
      <w:r w:rsidR="00D16499" w:rsidRPr="007207A9">
        <w:rPr>
          <w:rFonts w:ascii="Arial" w:hAnsi="Arial" w:cs="Arial"/>
        </w:rPr>
        <w:t>działających jak</w:t>
      </w:r>
      <w:r w:rsidR="00900B9D" w:rsidRPr="007207A9">
        <w:rPr>
          <w:rFonts w:ascii="Arial" w:hAnsi="Arial" w:cs="Arial"/>
        </w:rPr>
        <w:t xml:space="preserve"> </w:t>
      </w:r>
      <w:r w:rsidR="00D16499" w:rsidRPr="007207A9">
        <w:rPr>
          <w:rFonts w:ascii="Arial" w:hAnsi="Arial" w:cs="Arial"/>
        </w:rPr>
        <w:t>i próba</w:t>
      </w:r>
      <w:r w:rsidR="00AA69AE" w:rsidRPr="007207A9">
        <w:rPr>
          <w:rFonts w:ascii="Arial" w:hAnsi="Arial" w:cs="Arial"/>
        </w:rPr>
        <w:t xml:space="preserve"> nawiązania kontaktu z nowy</w:t>
      </w:r>
      <w:r w:rsidR="006E2E99" w:rsidRPr="007207A9">
        <w:rPr>
          <w:rFonts w:ascii="Arial" w:hAnsi="Arial" w:cs="Arial"/>
        </w:rPr>
        <w:t>m</w:t>
      </w:r>
      <w:r w:rsidR="00900B9D" w:rsidRPr="007207A9">
        <w:rPr>
          <w:rFonts w:ascii="Arial" w:hAnsi="Arial" w:cs="Arial"/>
        </w:rPr>
        <w:t>i.</w:t>
      </w:r>
      <w:r w:rsidR="00AA69AE" w:rsidRPr="007207A9">
        <w:rPr>
          <w:rFonts w:ascii="Arial" w:hAnsi="Arial" w:cs="Arial"/>
        </w:rPr>
        <w:t xml:space="preserve"> Trudno sobie wyobrazić dzisiejszy marketing bez tego rodzaju materiałów. Mają one różnorakie zastosowania: pełnią głównie rolę informacyjną (jak katalogi i ulotki), promocyjną, jednak coraz częściej wykorzystywane są też do budowania pozytywnego wizerunku instytucji.  Dostosowanie rodzaju materiałów promocyjnych do charakteru </w:t>
      </w:r>
      <w:r w:rsidR="00D16499" w:rsidRPr="007207A9">
        <w:rPr>
          <w:rFonts w:ascii="Arial" w:hAnsi="Arial" w:cs="Arial"/>
        </w:rPr>
        <w:t>odbiorcy,</w:t>
      </w:r>
      <w:r w:rsidR="00AA69AE" w:rsidRPr="007207A9">
        <w:rPr>
          <w:rFonts w:ascii="Arial" w:hAnsi="Arial" w:cs="Arial"/>
        </w:rPr>
        <w:t xml:space="preserve"> w którym nawiązujemy relacje, jest sprawą kluczową.</w:t>
      </w:r>
    </w:p>
    <w:p w14:paraId="5700BF87" w14:textId="079DF1AE" w:rsidR="00873EAA" w:rsidRPr="007207A9" w:rsidRDefault="00873EAA" w:rsidP="007207A9">
      <w:pPr>
        <w:pStyle w:val="Akapitzlist1"/>
        <w:tabs>
          <w:tab w:val="left" w:pos="9460"/>
        </w:tabs>
        <w:autoSpaceDE w:val="0"/>
        <w:autoSpaceDN w:val="0"/>
        <w:adjustRightInd w:val="0"/>
        <w:spacing w:after="0" w:line="23" w:lineRule="atLeast"/>
        <w:ind w:left="0" w:right="233"/>
        <w:jc w:val="both"/>
        <w:rPr>
          <w:rFonts w:ascii="Arial" w:hAnsi="Arial" w:cs="Arial"/>
        </w:rPr>
      </w:pPr>
      <w:r w:rsidRPr="007207A9">
        <w:rPr>
          <w:rFonts w:ascii="Arial" w:hAnsi="Arial" w:cs="Arial"/>
        </w:rPr>
        <w:t>- udział</w:t>
      </w:r>
      <w:r w:rsidR="001E1A0F" w:rsidRPr="007207A9">
        <w:rPr>
          <w:rFonts w:ascii="Arial" w:hAnsi="Arial" w:cs="Arial"/>
        </w:rPr>
        <w:t xml:space="preserve"> w</w:t>
      </w:r>
      <w:r w:rsidR="00795580" w:rsidRPr="007207A9">
        <w:rPr>
          <w:rFonts w:ascii="Arial" w:hAnsi="Arial" w:cs="Arial"/>
        </w:rPr>
        <w:t xml:space="preserve"> </w:t>
      </w:r>
      <w:r w:rsidR="00C0256E" w:rsidRPr="007207A9">
        <w:rPr>
          <w:rFonts w:ascii="Arial" w:hAnsi="Arial" w:cs="Arial"/>
        </w:rPr>
        <w:t>2</w:t>
      </w:r>
      <w:r w:rsidR="00795580" w:rsidRPr="007207A9">
        <w:rPr>
          <w:rFonts w:ascii="Arial" w:hAnsi="Arial" w:cs="Arial"/>
        </w:rPr>
        <w:t xml:space="preserve"> wydarzeniach</w:t>
      </w:r>
      <w:r w:rsidR="00451265" w:rsidRPr="007207A9">
        <w:rPr>
          <w:rFonts w:ascii="Arial" w:hAnsi="Arial" w:cs="Arial"/>
        </w:rPr>
        <w:t xml:space="preserve">. Szczególnie w </w:t>
      </w:r>
      <w:r w:rsidR="00D16499" w:rsidRPr="007207A9">
        <w:rPr>
          <w:rFonts w:ascii="Arial" w:hAnsi="Arial" w:cs="Arial"/>
        </w:rPr>
        <w:t>wydarzeniach,</w:t>
      </w:r>
      <w:r w:rsidR="00451265" w:rsidRPr="007207A9">
        <w:rPr>
          <w:rFonts w:ascii="Arial" w:hAnsi="Arial" w:cs="Arial"/>
        </w:rPr>
        <w:t xml:space="preserve"> które będą skierowane do grup docelowych i w niekorzystnej sytuacji. </w:t>
      </w:r>
    </w:p>
    <w:p w14:paraId="52C07509" w14:textId="70C6F855" w:rsidR="00C95E50" w:rsidRPr="007207A9" w:rsidRDefault="00451265" w:rsidP="007207A9">
      <w:pPr>
        <w:pStyle w:val="Akapitzlist1"/>
        <w:tabs>
          <w:tab w:val="left" w:pos="9460"/>
        </w:tabs>
        <w:autoSpaceDE w:val="0"/>
        <w:autoSpaceDN w:val="0"/>
        <w:adjustRightInd w:val="0"/>
        <w:spacing w:after="0" w:line="23" w:lineRule="atLeast"/>
        <w:ind w:left="0" w:right="233"/>
        <w:jc w:val="both"/>
        <w:rPr>
          <w:rFonts w:ascii="Arial" w:hAnsi="Arial" w:cs="Arial"/>
        </w:rPr>
      </w:pPr>
      <w:r w:rsidRPr="007207A9">
        <w:rPr>
          <w:rFonts w:ascii="Arial" w:hAnsi="Arial" w:cs="Arial"/>
        </w:rPr>
        <w:t xml:space="preserve">- organizacja </w:t>
      </w:r>
      <w:r w:rsidR="00D16499" w:rsidRPr="007207A9">
        <w:rPr>
          <w:rFonts w:ascii="Arial" w:hAnsi="Arial" w:cs="Arial"/>
        </w:rPr>
        <w:t>warsztatu</w:t>
      </w:r>
      <w:r w:rsidRPr="007207A9">
        <w:rPr>
          <w:rFonts w:ascii="Arial" w:hAnsi="Arial" w:cs="Arial"/>
        </w:rPr>
        <w:t xml:space="preserve"> refleksyjnego</w:t>
      </w:r>
      <w:r w:rsidR="00C95E50" w:rsidRPr="007207A9">
        <w:rPr>
          <w:rFonts w:ascii="Arial" w:hAnsi="Arial" w:cs="Arial"/>
        </w:rPr>
        <w:t>.</w:t>
      </w:r>
      <w:r w:rsidRPr="007207A9">
        <w:rPr>
          <w:rFonts w:ascii="Arial" w:hAnsi="Arial" w:cs="Arial"/>
        </w:rPr>
        <w:t xml:space="preserve"> Wzoruj</w:t>
      </w:r>
      <w:r w:rsidR="00C95E50" w:rsidRPr="007207A9">
        <w:rPr>
          <w:rFonts w:ascii="Arial" w:hAnsi="Arial" w:cs="Arial"/>
        </w:rPr>
        <w:t>ą</w:t>
      </w:r>
      <w:r w:rsidRPr="007207A9">
        <w:rPr>
          <w:rFonts w:ascii="Arial" w:hAnsi="Arial" w:cs="Arial"/>
        </w:rPr>
        <w:t xml:space="preserve">c się na </w:t>
      </w:r>
      <w:r w:rsidR="00C95E50" w:rsidRPr="007207A9">
        <w:rPr>
          <w:rFonts w:ascii="Arial" w:hAnsi="Arial" w:cs="Arial"/>
        </w:rPr>
        <w:t xml:space="preserve">latach poprzednich warsztaty refleksyjne </w:t>
      </w:r>
      <w:r w:rsidR="00D16499" w:rsidRPr="007207A9">
        <w:rPr>
          <w:rFonts w:ascii="Arial" w:hAnsi="Arial" w:cs="Arial"/>
        </w:rPr>
        <w:t>będą odgrywały</w:t>
      </w:r>
      <w:r w:rsidR="00C95E50" w:rsidRPr="007207A9">
        <w:rPr>
          <w:rFonts w:ascii="Arial" w:hAnsi="Arial" w:cs="Arial"/>
        </w:rPr>
        <w:t>, bardzo istota rolę w dokonywaniu podsumowań i planowaniu kolejnych działań</w:t>
      </w:r>
      <w:r w:rsidR="00E61030">
        <w:rPr>
          <w:rFonts w:ascii="Arial" w:hAnsi="Arial" w:cs="Arial"/>
        </w:rPr>
        <w:t xml:space="preserve"> (np.; zgłaszanie pomysłów na realizację nowych projektów przez LGD, informowanie o wynikach zgłoszonej propozycji/inicjatywy z uzasadnieniem wyniku)  </w:t>
      </w:r>
    </w:p>
    <w:p w14:paraId="3C56AFB0" w14:textId="0D303159" w:rsidR="00451265" w:rsidRPr="007207A9" w:rsidRDefault="00C95E50" w:rsidP="007207A9">
      <w:pPr>
        <w:pStyle w:val="Akapitzlist1"/>
        <w:tabs>
          <w:tab w:val="left" w:pos="9460"/>
        </w:tabs>
        <w:autoSpaceDE w:val="0"/>
        <w:autoSpaceDN w:val="0"/>
        <w:adjustRightInd w:val="0"/>
        <w:spacing w:after="0" w:line="23" w:lineRule="atLeast"/>
        <w:ind w:left="0" w:right="233"/>
        <w:jc w:val="both"/>
        <w:rPr>
          <w:rFonts w:ascii="Arial" w:hAnsi="Arial" w:cs="Arial"/>
        </w:rPr>
      </w:pPr>
      <w:r w:rsidRPr="007207A9">
        <w:rPr>
          <w:rFonts w:ascii="Arial" w:hAnsi="Arial" w:cs="Arial"/>
        </w:rPr>
        <w:t>Lokalnej Grupy Działania.</w:t>
      </w:r>
      <w:r w:rsidR="00C0256E" w:rsidRPr="007207A9">
        <w:rPr>
          <w:rFonts w:ascii="Arial" w:hAnsi="Arial" w:cs="Arial"/>
        </w:rPr>
        <w:t xml:space="preserve"> Planuje się 5 warsztatów.</w:t>
      </w:r>
    </w:p>
    <w:p w14:paraId="649ECF79" w14:textId="77777777" w:rsidR="00386471" w:rsidRPr="007207A9" w:rsidRDefault="00386471" w:rsidP="007207A9">
      <w:pPr>
        <w:pStyle w:val="Akapitzlist1"/>
        <w:tabs>
          <w:tab w:val="left" w:pos="567"/>
        </w:tabs>
        <w:autoSpaceDE w:val="0"/>
        <w:autoSpaceDN w:val="0"/>
        <w:adjustRightInd w:val="0"/>
        <w:spacing w:after="0" w:line="23" w:lineRule="atLeast"/>
        <w:ind w:left="0" w:right="233"/>
        <w:jc w:val="both"/>
        <w:rPr>
          <w:rFonts w:ascii="Arial" w:hAnsi="Arial" w:cs="Arial"/>
        </w:rPr>
      </w:pPr>
    </w:p>
    <w:p w14:paraId="2717C3A3" w14:textId="6A2C742A" w:rsidR="00A24CEC" w:rsidRPr="007207A9" w:rsidRDefault="00A24CEC" w:rsidP="007207A9">
      <w:pPr>
        <w:pStyle w:val="Akapitzlist"/>
        <w:numPr>
          <w:ilvl w:val="0"/>
          <w:numId w:val="3"/>
        </w:numPr>
        <w:autoSpaceDE w:val="0"/>
        <w:autoSpaceDN w:val="0"/>
        <w:adjustRightInd w:val="0"/>
        <w:spacing w:after="0" w:line="23" w:lineRule="atLeast"/>
        <w:jc w:val="both"/>
        <w:rPr>
          <w:rFonts w:ascii="Arial" w:eastAsia="Times New Roman" w:hAnsi="Arial" w:cs="Arial"/>
          <w:lang w:eastAsia="pl-PL"/>
        </w:rPr>
      </w:pPr>
      <w:r w:rsidRPr="007207A9">
        <w:rPr>
          <w:rFonts w:ascii="Arial" w:hAnsi="Arial" w:cs="Arial"/>
        </w:rPr>
        <w:t>Analiza efektywności działań komunikacyjnych</w:t>
      </w:r>
    </w:p>
    <w:p w14:paraId="4112242F" w14:textId="133E09F7" w:rsidR="00873EAA" w:rsidRPr="007207A9" w:rsidRDefault="00600E45" w:rsidP="007207A9">
      <w:pPr>
        <w:spacing w:after="0" w:line="23" w:lineRule="atLeast"/>
        <w:ind w:firstLine="708"/>
        <w:jc w:val="both"/>
        <w:rPr>
          <w:rFonts w:ascii="Arial" w:hAnsi="Arial" w:cs="Arial"/>
          <w:color w:val="000000" w:themeColor="text1"/>
        </w:rPr>
      </w:pPr>
      <w:r w:rsidRPr="007207A9">
        <w:rPr>
          <w:rFonts w:ascii="Arial" w:eastAsia="Times New Roman" w:hAnsi="Arial" w:cs="Arial"/>
          <w:lang w:eastAsia="pl-PL"/>
        </w:rPr>
        <w:t xml:space="preserve">Stosowane działania komunikacyjne oraz wykorzystywane w tym celu środki przekazu, podlegać będą cyklicznym badaniom efektów, jakie przynoszą i porównywaniu ich z zakładanymi </w:t>
      </w:r>
      <w:r w:rsidR="006F4003" w:rsidRPr="007207A9">
        <w:rPr>
          <w:rFonts w:ascii="Arial" w:eastAsia="Times New Roman" w:hAnsi="Arial" w:cs="Arial"/>
          <w:lang w:eastAsia="pl-PL"/>
        </w:rPr>
        <w:t>wskaźnikami</w:t>
      </w:r>
      <w:r w:rsidRPr="007207A9">
        <w:rPr>
          <w:rFonts w:ascii="Arial" w:eastAsia="Times New Roman" w:hAnsi="Arial" w:cs="Arial"/>
          <w:lang w:eastAsia="pl-PL"/>
        </w:rPr>
        <w:t xml:space="preserve">. </w:t>
      </w:r>
      <w:r w:rsidR="00873EAA" w:rsidRPr="007207A9">
        <w:rPr>
          <w:rFonts w:ascii="Arial" w:hAnsi="Arial" w:cs="Arial"/>
        </w:rPr>
        <w:t xml:space="preserve">Ocena skuteczności przeprowadzanych działań zawartych w Planie Komunikacyjnym będzie dokonywana przez pracownika biura LGD </w:t>
      </w:r>
      <w:r w:rsidR="00D16499" w:rsidRPr="007207A9">
        <w:rPr>
          <w:rFonts w:ascii="Arial" w:hAnsi="Arial" w:cs="Arial"/>
        </w:rPr>
        <w:t>PONIDZIE. Ocena</w:t>
      </w:r>
      <w:r w:rsidR="00873EAA" w:rsidRPr="007207A9">
        <w:rPr>
          <w:rFonts w:ascii="Arial" w:hAnsi="Arial" w:cs="Arial"/>
        </w:rPr>
        <w:t xml:space="preserve"> dokonywana będzie na podstawie ankiety przeprowadzanej wśród uczestników spotkań</w:t>
      </w:r>
      <w:r w:rsidR="00F33201" w:rsidRPr="007207A9">
        <w:rPr>
          <w:rFonts w:ascii="Arial" w:hAnsi="Arial" w:cs="Arial"/>
        </w:rPr>
        <w:t xml:space="preserve"> </w:t>
      </w:r>
      <w:r w:rsidR="00A24123" w:rsidRPr="007207A9">
        <w:rPr>
          <w:rFonts w:ascii="Arial" w:hAnsi="Arial" w:cs="Arial"/>
        </w:rPr>
        <w:t>informacyjnych</w:t>
      </w:r>
      <w:r w:rsidR="00873EAA" w:rsidRPr="007207A9">
        <w:rPr>
          <w:rFonts w:ascii="Arial" w:hAnsi="Arial" w:cs="Arial"/>
        </w:rPr>
        <w:t xml:space="preserve">, </w:t>
      </w:r>
      <w:r w:rsidR="00A24123" w:rsidRPr="007207A9">
        <w:rPr>
          <w:rFonts w:ascii="Arial" w:hAnsi="Arial" w:cs="Arial"/>
        </w:rPr>
        <w:t>doradztwa,</w:t>
      </w:r>
      <w:r w:rsidR="00F33201" w:rsidRPr="007207A9">
        <w:rPr>
          <w:rFonts w:ascii="Arial" w:hAnsi="Arial" w:cs="Arial"/>
        </w:rPr>
        <w:t xml:space="preserve"> </w:t>
      </w:r>
      <w:r w:rsidR="002271C1" w:rsidRPr="007207A9">
        <w:rPr>
          <w:rFonts w:ascii="Arial" w:hAnsi="Arial" w:cs="Arial"/>
        </w:rPr>
        <w:t>wydarzeń,</w:t>
      </w:r>
      <w:r w:rsidR="00873EAA" w:rsidRPr="007207A9">
        <w:rPr>
          <w:rFonts w:ascii="Arial" w:hAnsi="Arial" w:cs="Arial"/>
        </w:rPr>
        <w:t xml:space="preserve"> co pozwoli ocenić skuteczność przeprowadzonych działań. Pozostałe działania informacyjno- promocyjne zawarte w Planie będą ocenione w oparciu o obserwację </w:t>
      </w:r>
      <w:r w:rsidR="002271C1" w:rsidRPr="007207A9">
        <w:rPr>
          <w:rFonts w:ascii="Arial" w:hAnsi="Arial" w:cs="Arial"/>
        </w:rPr>
        <w:t xml:space="preserve">efektywności powyższych działań a efekty omawiane będą na warsztatach refleksyjnych. </w:t>
      </w:r>
      <w:r w:rsidRPr="007207A9">
        <w:rPr>
          <w:rFonts w:ascii="Arial" w:eastAsia="Times New Roman" w:hAnsi="Arial" w:cs="Arial"/>
          <w:lang w:eastAsia="pl-PL"/>
        </w:rPr>
        <w:t xml:space="preserve">Jeśli w wyniku monitoringu lub ewaluacji stwierdzi się, iż któreś z działań komunikacyjnych nie przynosi pożądanych efektów, w </w:t>
      </w:r>
      <w:r w:rsidR="002271C1" w:rsidRPr="007207A9">
        <w:rPr>
          <w:rFonts w:ascii="Arial" w:hAnsi="Arial" w:cs="Arial"/>
        </w:rPr>
        <w:t>przypadku problemów z realizacją wskaźników wskazanych w Planie komunikacji bądź istotnych zmian wynikłych z bezpośredniego działania</w:t>
      </w:r>
      <w:r w:rsidR="00C578F2" w:rsidRPr="007207A9">
        <w:rPr>
          <w:rFonts w:ascii="Arial" w:hAnsi="Arial" w:cs="Arial"/>
        </w:rPr>
        <w:t>,</w:t>
      </w:r>
      <w:r w:rsidR="002271C1" w:rsidRPr="007207A9">
        <w:rPr>
          <w:rFonts w:ascii="Arial" w:hAnsi="Arial" w:cs="Arial"/>
        </w:rPr>
        <w:t xml:space="preserve"> Zarząd LGD dokona </w:t>
      </w:r>
      <w:r w:rsidRPr="007207A9">
        <w:rPr>
          <w:rFonts w:ascii="Arial" w:hAnsi="Arial" w:cs="Arial"/>
        </w:rPr>
        <w:t xml:space="preserve">jego </w:t>
      </w:r>
      <w:r w:rsidR="002271C1" w:rsidRPr="007207A9">
        <w:rPr>
          <w:rFonts w:ascii="Arial" w:hAnsi="Arial" w:cs="Arial"/>
        </w:rPr>
        <w:t>stosownej korekty</w:t>
      </w:r>
      <w:r w:rsidR="00C578F2" w:rsidRPr="007207A9">
        <w:rPr>
          <w:rFonts w:ascii="Arial" w:hAnsi="Arial" w:cs="Arial"/>
        </w:rPr>
        <w:t xml:space="preserve"> polegającej na</w:t>
      </w:r>
      <w:r w:rsidR="002271C1" w:rsidRPr="007207A9">
        <w:rPr>
          <w:rFonts w:ascii="Arial" w:hAnsi="Arial" w:cs="Arial"/>
        </w:rPr>
        <w:t xml:space="preserve"> </w:t>
      </w:r>
      <w:r w:rsidR="00C578F2" w:rsidRPr="007207A9">
        <w:rPr>
          <w:rFonts w:ascii="Arial" w:eastAsia="Times New Roman" w:hAnsi="Arial" w:cs="Arial"/>
          <w:lang w:eastAsia="pl-PL"/>
        </w:rPr>
        <w:t xml:space="preserve">modyfikacji dotychczasowych praktyk komunikacyjnych i ich udoskonaleniu lub wprowadzeniu innych, które w ocenie LGD będą bardziej </w:t>
      </w:r>
      <w:r w:rsidR="00C578F2" w:rsidRPr="007207A9">
        <w:rPr>
          <w:rFonts w:ascii="Arial" w:eastAsia="Times New Roman" w:hAnsi="Arial" w:cs="Arial"/>
          <w:lang w:eastAsia="pl-PL"/>
        </w:rPr>
        <w:lastRenderedPageBreak/>
        <w:t xml:space="preserve">odpowiednie w drodze do celu. Każde bowiem działanie ma swe atuty, ale nosi także w sobie pewną dozę ryzyka. Oczywiście trudno jest przewidzieć zakres takiego ryzyka, szczególnie, jeśli spowodowane jest ono barierami zewnętrznymi. Ale może istnieć także ryzyko po stronie LGD. Dlatego bardzo ważne jest, by już na etapie budowania planu komunikacji być świadomym tego ryzyka. </w:t>
      </w:r>
      <w:r w:rsidR="00873EAA" w:rsidRPr="007207A9">
        <w:rPr>
          <w:rFonts w:ascii="Arial" w:hAnsi="Arial" w:cs="Arial"/>
          <w:color w:val="000000" w:themeColor="text1"/>
        </w:rPr>
        <w:t xml:space="preserve">W sytuacji zaistnienia problemów z wdrażaniem LSR, a także niskiego poparcia społecznego dla działań realizowanych przez </w:t>
      </w:r>
      <w:r w:rsidR="00D16499" w:rsidRPr="007207A9">
        <w:rPr>
          <w:rFonts w:ascii="Arial" w:hAnsi="Arial" w:cs="Arial"/>
          <w:color w:val="000000" w:themeColor="text1"/>
        </w:rPr>
        <w:t>LGD zostaną</w:t>
      </w:r>
      <w:r w:rsidR="00873EAA" w:rsidRPr="007207A9">
        <w:rPr>
          <w:rFonts w:ascii="Arial" w:hAnsi="Arial" w:cs="Arial"/>
          <w:color w:val="000000" w:themeColor="text1"/>
        </w:rPr>
        <w:t xml:space="preserve"> zintensyfikowane działania mające na celu przyspieszenie realizacji strategii oraz zostanie przeprowadzona analiza prowadzonych działań i ewentualnie dokonana ich korekta.</w:t>
      </w:r>
      <w:r w:rsidR="006F0F61" w:rsidRPr="007207A9">
        <w:rPr>
          <w:rFonts w:ascii="Arial" w:hAnsi="Arial" w:cs="Arial"/>
        </w:rPr>
        <w:t xml:space="preserve"> </w:t>
      </w:r>
      <w:r w:rsidR="00FC7D18" w:rsidRPr="007207A9">
        <w:rPr>
          <w:rFonts w:ascii="Arial" w:hAnsi="Arial" w:cs="Arial"/>
          <w:color w:val="000000" w:themeColor="text1"/>
        </w:rPr>
        <w:t>Przewiduje</w:t>
      </w:r>
      <w:r w:rsidR="006F0F61" w:rsidRPr="007207A9">
        <w:rPr>
          <w:rFonts w:ascii="Arial" w:hAnsi="Arial" w:cs="Arial"/>
          <w:color w:val="000000" w:themeColor="text1"/>
        </w:rPr>
        <w:t xml:space="preserve"> się w obszarze działań komunikacyjnych zwiększenie intensywności danego działania komunikacyjnego, stosownie do zdiagnozowanego problemu.</w:t>
      </w:r>
    </w:p>
    <w:p w14:paraId="7002FAC9" w14:textId="0045E549" w:rsidR="00386471" w:rsidRPr="007207A9" w:rsidRDefault="006F0F61" w:rsidP="007207A9">
      <w:pPr>
        <w:spacing w:after="0" w:line="23" w:lineRule="atLeast"/>
        <w:jc w:val="both"/>
        <w:rPr>
          <w:rFonts w:ascii="Arial" w:hAnsi="Arial" w:cs="Arial"/>
          <w:color w:val="000000" w:themeColor="text1"/>
        </w:rPr>
      </w:pPr>
      <w:r w:rsidRPr="007207A9">
        <w:rPr>
          <w:rFonts w:ascii="Arial" w:hAnsi="Arial" w:cs="Arial"/>
          <w:color w:val="000000" w:themeColor="text1"/>
        </w:rPr>
        <w:t xml:space="preserve">Dodatkowo przewiduje się także uruchomienie uzupełniających działań komunikacyjnych, pierwotnie </w:t>
      </w:r>
      <w:r w:rsidR="00FC7D18" w:rsidRPr="007207A9">
        <w:rPr>
          <w:rFonts w:ascii="Arial" w:hAnsi="Arial" w:cs="Arial"/>
          <w:color w:val="000000" w:themeColor="text1"/>
        </w:rPr>
        <w:t>nieprzewidzianych</w:t>
      </w:r>
      <w:r w:rsidRPr="007207A9">
        <w:rPr>
          <w:rFonts w:ascii="Arial" w:hAnsi="Arial" w:cs="Arial"/>
          <w:color w:val="000000" w:themeColor="text1"/>
        </w:rPr>
        <w:t xml:space="preserve"> w planie komunikacji, a mogących efektywnie wpłynąć na niwelację problemu. </w:t>
      </w:r>
      <w:r w:rsidR="00ED527E" w:rsidRPr="007207A9">
        <w:rPr>
          <w:rFonts w:ascii="Arial" w:hAnsi="Arial" w:cs="Arial"/>
          <w:color w:val="000000" w:themeColor="text1"/>
        </w:rPr>
        <w:t>S</w:t>
      </w:r>
      <w:r w:rsidRPr="007207A9">
        <w:rPr>
          <w:rFonts w:ascii="Arial" w:hAnsi="Arial" w:cs="Arial"/>
          <w:color w:val="000000" w:themeColor="text1"/>
        </w:rPr>
        <w:t xml:space="preserve">kuteczna a co ważniejsze </w:t>
      </w:r>
      <w:r w:rsidR="00ED527E" w:rsidRPr="007207A9">
        <w:rPr>
          <w:rFonts w:ascii="Arial" w:hAnsi="Arial" w:cs="Arial"/>
          <w:color w:val="000000" w:themeColor="text1"/>
        </w:rPr>
        <w:t>o</w:t>
      </w:r>
      <w:r w:rsidRPr="007207A9">
        <w:rPr>
          <w:rFonts w:ascii="Arial" w:hAnsi="Arial" w:cs="Arial"/>
          <w:color w:val="000000" w:themeColor="text1"/>
        </w:rPr>
        <w:t>bustronna komunikacja jest podstawowym warunkiem skutecznego zaangażowania społeczności lokalnej w realizację LSR.</w:t>
      </w:r>
    </w:p>
    <w:p w14:paraId="3D5BD772" w14:textId="77777777" w:rsidR="00386471" w:rsidRPr="007207A9" w:rsidRDefault="00386471" w:rsidP="007207A9">
      <w:pPr>
        <w:pStyle w:val="Default"/>
        <w:spacing w:line="23" w:lineRule="atLeast"/>
        <w:rPr>
          <w:sz w:val="22"/>
          <w:szCs w:val="22"/>
        </w:rPr>
      </w:pPr>
    </w:p>
    <w:p w14:paraId="076515F2" w14:textId="77777777" w:rsidR="00386471" w:rsidRPr="007207A9" w:rsidRDefault="00386471" w:rsidP="007207A9">
      <w:pPr>
        <w:pStyle w:val="Default"/>
        <w:spacing w:line="23" w:lineRule="atLeast"/>
        <w:rPr>
          <w:sz w:val="22"/>
          <w:szCs w:val="22"/>
        </w:rPr>
      </w:pPr>
    </w:p>
    <w:p w14:paraId="4C079D1C" w14:textId="77777777" w:rsidR="00386471" w:rsidRPr="007207A9" w:rsidRDefault="00386471" w:rsidP="007207A9">
      <w:pPr>
        <w:pStyle w:val="Default"/>
        <w:spacing w:line="23" w:lineRule="atLeast"/>
        <w:rPr>
          <w:sz w:val="22"/>
          <w:szCs w:val="22"/>
        </w:rPr>
      </w:pPr>
    </w:p>
    <w:p w14:paraId="5B231DDA" w14:textId="77777777" w:rsidR="00386471" w:rsidRPr="007207A9" w:rsidRDefault="00386471" w:rsidP="007207A9">
      <w:pPr>
        <w:pStyle w:val="Default"/>
        <w:spacing w:line="23" w:lineRule="atLeast"/>
        <w:rPr>
          <w:sz w:val="22"/>
          <w:szCs w:val="22"/>
        </w:rPr>
      </w:pPr>
    </w:p>
    <w:p w14:paraId="6D3D1680" w14:textId="77777777" w:rsidR="00386471" w:rsidRPr="007207A9" w:rsidRDefault="00386471" w:rsidP="007207A9">
      <w:pPr>
        <w:pStyle w:val="Default"/>
        <w:spacing w:line="23" w:lineRule="atLeast"/>
        <w:rPr>
          <w:sz w:val="22"/>
          <w:szCs w:val="22"/>
        </w:rPr>
        <w:sectPr w:rsidR="00386471" w:rsidRPr="007207A9" w:rsidSect="00386471">
          <w:pgSz w:w="11906" w:h="16838"/>
          <w:pgMar w:top="851" w:right="851" w:bottom="851" w:left="851" w:header="708" w:footer="708" w:gutter="0"/>
          <w:cols w:space="708"/>
          <w:docGrid w:linePitch="360"/>
        </w:sectPr>
      </w:pPr>
    </w:p>
    <w:p w14:paraId="00ECF4AA" w14:textId="77777777" w:rsidR="00873EAA" w:rsidRPr="00386471" w:rsidRDefault="00873EAA" w:rsidP="007207A9">
      <w:pPr>
        <w:pStyle w:val="Default"/>
        <w:spacing w:line="23" w:lineRule="atLeast"/>
        <w:rPr>
          <w:sz w:val="22"/>
          <w:szCs w:val="22"/>
        </w:rPr>
      </w:pPr>
      <w:r w:rsidRPr="00386471">
        <w:rPr>
          <w:sz w:val="22"/>
          <w:szCs w:val="22"/>
        </w:rPr>
        <w:lastRenderedPageBreak/>
        <w:t xml:space="preserve">PLAN KOMUNIKACJI </w:t>
      </w:r>
    </w:p>
    <w:tbl>
      <w:tblPr>
        <w:tblW w:w="15002" w:type="dxa"/>
        <w:jc w:val="center"/>
        <w:tblCellMar>
          <w:left w:w="70" w:type="dxa"/>
          <w:right w:w="70" w:type="dxa"/>
        </w:tblCellMar>
        <w:tblLook w:val="04A0" w:firstRow="1" w:lastRow="0" w:firstColumn="1" w:lastColumn="0" w:noHBand="0" w:noVBand="1"/>
      </w:tblPr>
      <w:tblGrid>
        <w:gridCol w:w="825"/>
        <w:gridCol w:w="3168"/>
        <w:gridCol w:w="1893"/>
        <w:gridCol w:w="1906"/>
        <w:gridCol w:w="2625"/>
        <w:gridCol w:w="2537"/>
        <w:gridCol w:w="2048"/>
      </w:tblGrid>
      <w:tr w:rsidR="00C769BE" w:rsidRPr="00A6278B" w14:paraId="2F60797A" w14:textId="77777777" w:rsidTr="005472D3">
        <w:trPr>
          <w:trHeight w:val="804"/>
          <w:jc w:val="center"/>
        </w:trPr>
        <w:tc>
          <w:tcPr>
            <w:tcW w:w="404" w:type="dxa"/>
            <w:tcBorders>
              <w:top w:val="single" w:sz="4" w:space="0" w:color="auto"/>
              <w:left w:val="single" w:sz="4" w:space="0" w:color="auto"/>
              <w:bottom w:val="single" w:sz="4" w:space="0" w:color="auto"/>
              <w:right w:val="single" w:sz="4" w:space="0" w:color="auto"/>
            </w:tcBorders>
            <w:shd w:val="clear" w:color="000000" w:fill="FFFF99"/>
            <w:noWrap/>
            <w:vAlign w:val="center"/>
            <w:hideMark/>
          </w:tcPr>
          <w:p w14:paraId="1D72D090" w14:textId="77777777" w:rsidR="00873EAA" w:rsidRPr="00A6278B" w:rsidRDefault="00873EAA" w:rsidP="007207A9">
            <w:pPr>
              <w:spacing w:after="0" w:line="23" w:lineRule="atLeast"/>
              <w:jc w:val="center"/>
              <w:rPr>
                <w:rFonts w:ascii="Arial" w:eastAsia="Times New Roman" w:hAnsi="Arial" w:cs="Arial"/>
                <w:color w:val="000000"/>
                <w:lang w:eastAsia="pl-PL"/>
              </w:rPr>
            </w:pPr>
            <w:r w:rsidRPr="00A6278B">
              <w:rPr>
                <w:rFonts w:ascii="Arial" w:eastAsia="Times New Roman" w:hAnsi="Arial" w:cs="Arial"/>
                <w:color w:val="000000"/>
                <w:lang w:eastAsia="pl-PL"/>
              </w:rPr>
              <w:t>Termin</w:t>
            </w:r>
          </w:p>
        </w:tc>
        <w:tc>
          <w:tcPr>
            <w:tcW w:w="3168" w:type="dxa"/>
            <w:tcBorders>
              <w:top w:val="single" w:sz="4" w:space="0" w:color="auto"/>
              <w:left w:val="nil"/>
              <w:bottom w:val="single" w:sz="4" w:space="0" w:color="auto"/>
              <w:right w:val="single" w:sz="4" w:space="0" w:color="auto"/>
            </w:tcBorders>
            <w:shd w:val="clear" w:color="000000" w:fill="FFFF00"/>
            <w:noWrap/>
            <w:vAlign w:val="center"/>
            <w:hideMark/>
          </w:tcPr>
          <w:p w14:paraId="58B7DDA2" w14:textId="77777777" w:rsidR="00873EAA" w:rsidRPr="00A6278B" w:rsidRDefault="00873EAA" w:rsidP="007207A9">
            <w:pPr>
              <w:spacing w:after="0" w:line="23" w:lineRule="atLeast"/>
              <w:jc w:val="center"/>
              <w:rPr>
                <w:rFonts w:ascii="Arial" w:eastAsia="Times New Roman" w:hAnsi="Arial" w:cs="Arial"/>
                <w:color w:val="000000"/>
                <w:lang w:eastAsia="pl-PL"/>
              </w:rPr>
            </w:pPr>
            <w:r w:rsidRPr="00A6278B">
              <w:rPr>
                <w:rFonts w:ascii="Arial" w:eastAsia="Times New Roman" w:hAnsi="Arial" w:cs="Arial"/>
                <w:color w:val="000000"/>
                <w:lang w:eastAsia="pl-PL"/>
              </w:rPr>
              <w:t>Cel komunikacji</w:t>
            </w:r>
          </w:p>
        </w:tc>
        <w:tc>
          <w:tcPr>
            <w:tcW w:w="1893" w:type="dxa"/>
            <w:tcBorders>
              <w:top w:val="single" w:sz="4" w:space="0" w:color="auto"/>
              <w:left w:val="nil"/>
              <w:bottom w:val="single" w:sz="4" w:space="0" w:color="auto"/>
              <w:right w:val="single" w:sz="4" w:space="0" w:color="auto"/>
            </w:tcBorders>
            <w:shd w:val="clear" w:color="000000" w:fill="FFFF00"/>
            <w:vAlign w:val="center"/>
            <w:hideMark/>
          </w:tcPr>
          <w:p w14:paraId="20BE7379" w14:textId="77777777" w:rsidR="00873EAA" w:rsidRPr="00A6278B" w:rsidRDefault="00873EAA" w:rsidP="007207A9">
            <w:pPr>
              <w:spacing w:after="0" w:line="23" w:lineRule="atLeast"/>
              <w:jc w:val="center"/>
              <w:rPr>
                <w:rFonts w:ascii="Arial" w:eastAsia="Times New Roman" w:hAnsi="Arial" w:cs="Arial"/>
                <w:color w:val="000000"/>
                <w:lang w:eastAsia="pl-PL"/>
              </w:rPr>
            </w:pPr>
            <w:r w:rsidRPr="00A6278B">
              <w:rPr>
                <w:rFonts w:ascii="Arial" w:eastAsia="Times New Roman" w:hAnsi="Arial" w:cs="Arial"/>
                <w:color w:val="000000"/>
                <w:lang w:eastAsia="pl-PL"/>
              </w:rPr>
              <w:t>Nazwa działania komunikacyjnego</w:t>
            </w:r>
          </w:p>
        </w:tc>
        <w:tc>
          <w:tcPr>
            <w:tcW w:w="1906" w:type="dxa"/>
            <w:tcBorders>
              <w:top w:val="single" w:sz="4" w:space="0" w:color="auto"/>
              <w:left w:val="nil"/>
              <w:bottom w:val="single" w:sz="4" w:space="0" w:color="auto"/>
              <w:right w:val="single" w:sz="4" w:space="0" w:color="auto"/>
            </w:tcBorders>
            <w:shd w:val="clear" w:color="000000" w:fill="FFFF00"/>
            <w:vAlign w:val="center"/>
            <w:hideMark/>
          </w:tcPr>
          <w:p w14:paraId="45609C0F" w14:textId="745B6758" w:rsidR="00873EAA" w:rsidRPr="00A6278B" w:rsidRDefault="00873EAA" w:rsidP="007207A9">
            <w:pPr>
              <w:spacing w:after="0" w:line="23" w:lineRule="atLeast"/>
              <w:jc w:val="center"/>
              <w:rPr>
                <w:rFonts w:ascii="Arial" w:eastAsia="Times New Roman" w:hAnsi="Arial" w:cs="Arial"/>
                <w:color w:val="000000"/>
                <w:lang w:eastAsia="pl-PL"/>
              </w:rPr>
            </w:pPr>
            <w:r w:rsidRPr="00A6278B">
              <w:rPr>
                <w:rFonts w:ascii="Arial" w:eastAsia="Times New Roman" w:hAnsi="Arial" w:cs="Arial"/>
                <w:color w:val="000000"/>
                <w:lang w:eastAsia="pl-PL"/>
              </w:rPr>
              <w:t xml:space="preserve">Adresaci działania </w:t>
            </w:r>
            <w:r w:rsidR="00FC7D18">
              <w:rPr>
                <w:rFonts w:ascii="Arial" w:eastAsia="Times New Roman" w:hAnsi="Arial" w:cs="Arial"/>
                <w:color w:val="000000"/>
                <w:lang w:eastAsia="pl-PL"/>
              </w:rPr>
              <w:t>komunikacyjnego (</w:t>
            </w:r>
            <w:r w:rsidR="00FC7D18" w:rsidRPr="00A6278B">
              <w:rPr>
                <w:rFonts w:ascii="Arial" w:eastAsia="Times New Roman" w:hAnsi="Arial" w:cs="Arial"/>
                <w:color w:val="000000"/>
                <w:lang w:eastAsia="pl-PL"/>
              </w:rPr>
              <w:t>grupy</w:t>
            </w:r>
            <w:r w:rsidRPr="00A6278B">
              <w:rPr>
                <w:rFonts w:ascii="Arial" w:eastAsia="Times New Roman" w:hAnsi="Arial" w:cs="Arial"/>
                <w:color w:val="000000"/>
                <w:lang w:eastAsia="pl-PL"/>
              </w:rPr>
              <w:t xml:space="preserve"> docelowe)</w:t>
            </w:r>
          </w:p>
        </w:tc>
        <w:tc>
          <w:tcPr>
            <w:tcW w:w="3046" w:type="dxa"/>
            <w:tcBorders>
              <w:top w:val="single" w:sz="4" w:space="0" w:color="auto"/>
              <w:left w:val="nil"/>
              <w:bottom w:val="single" w:sz="4" w:space="0" w:color="auto"/>
              <w:right w:val="single" w:sz="4" w:space="0" w:color="auto"/>
            </w:tcBorders>
            <w:shd w:val="clear" w:color="000000" w:fill="FAC090"/>
          </w:tcPr>
          <w:p w14:paraId="264FC0A5" w14:textId="77777777" w:rsidR="00873EAA" w:rsidRPr="00A6278B" w:rsidRDefault="00873EAA" w:rsidP="007207A9">
            <w:pPr>
              <w:spacing w:after="0" w:line="23" w:lineRule="atLeast"/>
              <w:jc w:val="center"/>
              <w:rPr>
                <w:rFonts w:ascii="Arial" w:eastAsia="Times New Roman" w:hAnsi="Arial" w:cs="Arial"/>
                <w:color w:val="000000"/>
                <w:lang w:eastAsia="pl-PL"/>
              </w:rPr>
            </w:pPr>
            <w:r w:rsidRPr="00A6278B">
              <w:rPr>
                <w:rFonts w:ascii="Arial" w:eastAsia="Times New Roman" w:hAnsi="Arial" w:cs="Arial"/>
                <w:color w:val="000000"/>
                <w:lang w:eastAsia="pl-PL"/>
              </w:rPr>
              <w:t>Środki przekazu</w:t>
            </w:r>
          </w:p>
        </w:tc>
        <w:tc>
          <w:tcPr>
            <w:tcW w:w="2537" w:type="dxa"/>
            <w:tcBorders>
              <w:top w:val="single" w:sz="4" w:space="0" w:color="auto"/>
              <w:left w:val="single" w:sz="4" w:space="0" w:color="auto"/>
              <w:bottom w:val="single" w:sz="4" w:space="0" w:color="auto"/>
              <w:right w:val="single" w:sz="4" w:space="0" w:color="auto"/>
            </w:tcBorders>
            <w:shd w:val="clear" w:color="000000" w:fill="FAC090"/>
            <w:hideMark/>
          </w:tcPr>
          <w:p w14:paraId="5C9E4192" w14:textId="77777777" w:rsidR="00873EAA" w:rsidRPr="00A6278B" w:rsidRDefault="00873EAA" w:rsidP="007207A9">
            <w:pPr>
              <w:spacing w:after="0" w:line="23" w:lineRule="atLeast"/>
              <w:jc w:val="center"/>
              <w:rPr>
                <w:rFonts w:ascii="Arial" w:eastAsia="Times New Roman" w:hAnsi="Arial" w:cs="Arial"/>
                <w:color w:val="000000"/>
                <w:lang w:eastAsia="pl-PL"/>
              </w:rPr>
            </w:pPr>
            <w:r w:rsidRPr="00A6278B">
              <w:rPr>
                <w:rFonts w:ascii="Arial" w:eastAsia="Times New Roman" w:hAnsi="Arial" w:cs="Arial"/>
                <w:color w:val="000000"/>
                <w:lang w:eastAsia="pl-PL"/>
              </w:rPr>
              <w:t>Planowane wskaźniki</w:t>
            </w:r>
          </w:p>
        </w:tc>
        <w:tc>
          <w:tcPr>
            <w:tcW w:w="2048" w:type="dxa"/>
            <w:tcBorders>
              <w:top w:val="single" w:sz="4" w:space="0" w:color="auto"/>
              <w:left w:val="nil"/>
              <w:bottom w:val="single" w:sz="4" w:space="0" w:color="auto"/>
              <w:right w:val="single" w:sz="4" w:space="0" w:color="auto"/>
            </w:tcBorders>
            <w:shd w:val="clear" w:color="000000" w:fill="FAC090"/>
          </w:tcPr>
          <w:p w14:paraId="3E4670C1" w14:textId="77777777" w:rsidR="00873EAA" w:rsidRPr="00A6278B" w:rsidRDefault="00873EAA" w:rsidP="007207A9">
            <w:pPr>
              <w:spacing w:after="0" w:line="23" w:lineRule="atLeast"/>
              <w:rPr>
                <w:rFonts w:ascii="Arial" w:eastAsia="Times New Roman" w:hAnsi="Arial" w:cs="Arial"/>
                <w:color w:val="000000"/>
                <w:lang w:eastAsia="pl-PL"/>
              </w:rPr>
            </w:pPr>
            <w:r w:rsidRPr="00A6278B">
              <w:rPr>
                <w:rFonts w:ascii="Arial" w:eastAsia="Times New Roman" w:hAnsi="Arial" w:cs="Arial"/>
                <w:color w:val="000000"/>
                <w:lang w:eastAsia="pl-PL"/>
              </w:rPr>
              <w:t>Efekty działań komunikacyjnych</w:t>
            </w:r>
          </w:p>
        </w:tc>
      </w:tr>
      <w:tr w:rsidR="00873EAA" w:rsidRPr="00A6278B" w14:paraId="7B9ACB10" w14:textId="77777777" w:rsidTr="005472D3">
        <w:trPr>
          <w:trHeight w:val="2474"/>
          <w:jc w:val="center"/>
        </w:trPr>
        <w:tc>
          <w:tcPr>
            <w:tcW w:w="404" w:type="dxa"/>
            <w:tcBorders>
              <w:top w:val="nil"/>
              <w:left w:val="single" w:sz="4" w:space="0" w:color="auto"/>
              <w:bottom w:val="single" w:sz="4" w:space="0" w:color="auto"/>
              <w:right w:val="single" w:sz="4" w:space="0" w:color="auto"/>
            </w:tcBorders>
            <w:shd w:val="clear" w:color="000000" w:fill="FFFF99"/>
            <w:vAlign w:val="center"/>
            <w:hideMark/>
          </w:tcPr>
          <w:p w14:paraId="2320FD3C" w14:textId="77777777" w:rsidR="00873EAA" w:rsidRPr="00A6278B" w:rsidRDefault="00873EAA" w:rsidP="007207A9">
            <w:pPr>
              <w:spacing w:after="0" w:line="23" w:lineRule="atLeast"/>
              <w:jc w:val="center"/>
              <w:rPr>
                <w:rFonts w:ascii="Arial" w:eastAsia="Times New Roman" w:hAnsi="Arial" w:cs="Arial"/>
                <w:color w:val="000000"/>
                <w:lang w:eastAsia="pl-PL"/>
              </w:rPr>
            </w:pPr>
            <w:r w:rsidRPr="00A6278B">
              <w:rPr>
                <w:rFonts w:ascii="Arial" w:eastAsia="Times New Roman" w:hAnsi="Arial" w:cs="Arial"/>
                <w:color w:val="000000"/>
                <w:lang w:eastAsia="pl-PL"/>
              </w:rPr>
              <w:t>20</w:t>
            </w:r>
            <w:r w:rsidR="00995A2E" w:rsidRPr="00A6278B">
              <w:rPr>
                <w:rFonts w:ascii="Arial" w:eastAsia="Times New Roman" w:hAnsi="Arial" w:cs="Arial"/>
                <w:color w:val="000000"/>
                <w:lang w:eastAsia="pl-PL"/>
              </w:rPr>
              <w:t>24</w:t>
            </w:r>
          </w:p>
        </w:tc>
        <w:tc>
          <w:tcPr>
            <w:tcW w:w="3168" w:type="dxa"/>
            <w:tcBorders>
              <w:top w:val="nil"/>
              <w:left w:val="nil"/>
              <w:bottom w:val="single" w:sz="4" w:space="0" w:color="auto"/>
              <w:right w:val="single" w:sz="4" w:space="0" w:color="auto"/>
            </w:tcBorders>
            <w:hideMark/>
          </w:tcPr>
          <w:p w14:paraId="439FBE50" w14:textId="03827890" w:rsidR="00873EAA" w:rsidRPr="00A6278B" w:rsidRDefault="00873EAA" w:rsidP="007207A9">
            <w:pPr>
              <w:spacing w:after="0" w:line="23" w:lineRule="atLeast"/>
              <w:rPr>
                <w:rFonts w:ascii="Arial" w:eastAsia="Times New Roman" w:hAnsi="Arial" w:cs="Arial"/>
                <w:lang w:eastAsia="pl-PL"/>
              </w:rPr>
            </w:pPr>
            <w:r w:rsidRPr="00A6278B">
              <w:rPr>
                <w:rFonts w:ascii="Arial" w:hAnsi="Arial" w:cs="Arial"/>
              </w:rPr>
              <w:t>Informowanie mieszkańców o LSR, jej głównych celach,</w:t>
            </w:r>
            <w:r w:rsidR="000C1FFC" w:rsidRPr="00A6278B">
              <w:rPr>
                <w:rFonts w:ascii="Arial" w:hAnsi="Arial" w:cs="Arial"/>
              </w:rPr>
              <w:t xml:space="preserve"> przedsięwzięciach</w:t>
            </w:r>
            <w:r w:rsidR="00D72523" w:rsidRPr="00A6278B">
              <w:rPr>
                <w:rFonts w:ascii="Arial" w:hAnsi="Arial" w:cs="Arial"/>
              </w:rPr>
              <w:t xml:space="preserve">, </w:t>
            </w:r>
            <w:r w:rsidRPr="00A6278B">
              <w:rPr>
                <w:rFonts w:ascii="Arial" w:hAnsi="Arial" w:cs="Arial"/>
              </w:rPr>
              <w:t>zasadach przyznawania</w:t>
            </w:r>
            <w:r w:rsidR="00A24CEC">
              <w:rPr>
                <w:rFonts w:ascii="Arial" w:hAnsi="Arial" w:cs="Arial"/>
              </w:rPr>
              <w:t xml:space="preserve"> d</w:t>
            </w:r>
            <w:r w:rsidRPr="00A6278B">
              <w:rPr>
                <w:rFonts w:ascii="Arial" w:hAnsi="Arial" w:cs="Arial"/>
              </w:rPr>
              <w:t xml:space="preserve">ofinansowania oraz typach operacji, które będą miały największe szanse wsparcia z budżetu LSR. Dotarcie do potencjalnych </w:t>
            </w:r>
            <w:r w:rsidR="000C1FFC" w:rsidRPr="00A6278B">
              <w:rPr>
                <w:rFonts w:ascii="Arial" w:hAnsi="Arial" w:cs="Arial"/>
              </w:rPr>
              <w:t>wnioskodawców</w:t>
            </w:r>
            <w:r w:rsidR="00D72523" w:rsidRPr="00A6278B">
              <w:rPr>
                <w:rFonts w:ascii="Arial" w:hAnsi="Arial" w:cs="Arial"/>
              </w:rPr>
              <w:t xml:space="preserve"> grup docelowych oraz grup znajdujących się w szczególnie niekorzystnej sytuacji.</w:t>
            </w:r>
            <w:r w:rsidR="00332D26">
              <w:rPr>
                <w:rFonts w:ascii="Arial" w:hAnsi="Arial" w:cs="Arial"/>
              </w:rPr>
              <w:t xml:space="preserve"> Próba nawiązania współpracy z mieszkańcami</w:t>
            </w:r>
            <w:r w:rsidR="000F2E09">
              <w:rPr>
                <w:rFonts w:ascii="Arial" w:hAnsi="Arial" w:cs="Arial"/>
              </w:rPr>
              <w:t xml:space="preserve"> niezaangażowanymi dotychczas w działania.</w:t>
            </w:r>
            <w:r w:rsidR="00332D26">
              <w:rPr>
                <w:rFonts w:ascii="Arial" w:hAnsi="Arial" w:cs="Arial"/>
              </w:rPr>
              <w:t xml:space="preserve"> </w:t>
            </w:r>
            <w:r w:rsidR="00D72523" w:rsidRPr="00A6278B">
              <w:rPr>
                <w:rFonts w:ascii="Arial" w:hAnsi="Arial" w:cs="Arial"/>
              </w:rPr>
              <w:t xml:space="preserve">   </w:t>
            </w:r>
          </w:p>
        </w:tc>
        <w:tc>
          <w:tcPr>
            <w:tcW w:w="1893" w:type="dxa"/>
            <w:tcBorders>
              <w:top w:val="nil"/>
              <w:left w:val="nil"/>
              <w:bottom w:val="single" w:sz="4" w:space="0" w:color="auto"/>
              <w:right w:val="single" w:sz="4" w:space="0" w:color="auto"/>
            </w:tcBorders>
            <w:hideMark/>
          </w:tcPr>
          <w:p w14:paraId="6254E2E5" w14:textId="77777777" w:rsidR="00873EAA" w:rsidRPr="003B336C" w:rsidRDefault="00873EAA" w:rsidP="007207A9">
            <w:pPr>
              <w:spacing w:after="0" w:line="23" w:lineRule="atLeast"/>
              <w:rPr>
                <w:rFonts w:ascii="Arial" w:eastAsia="Times New Roman" w:hAnsi="Arial" w:cs="Arial"/>
                <w:lang w:eastAsia="pl-PL"/>
              </w:rPr>
            </w:pPr>
            <w:r w:rsidRPr="003B336C">
              <w:rPr>
                <w:rFonts w:ascii="Arial" w:eastAsia="Times New Roman" w:hAnsi="Arial" w:cs="Arial"/>
                <w:lang w:eastAsia="pl-PL"/>
              </w:rPr>
              <w:t xml:space="preserve">Kampania informacyjna nt. głównych założeń LSR na lata </w:t>
            </w:r>
            <w:r w:rsidR="00995A2E" w:rsidRPr="003B336C">
              <w:rPr>
                <w:rFonts w:ascii="Arial" w:eastAsia="Times New Roman" w:hAnsi="Arial" w:cs="Arial"/>
                <w:lang w:eastAsia="pl-PL"/>
              </w:rPr>
              <w:t>2023-2029</w:t>
            </w:r>
          </w:p>
          <w:p w14:paraId="6D91513E" w14:textId="43626517" w:rsidR="00873EAA" w:rsidRPr="003B336C" w:rsidRDefault="00733C0D" w:rsidP="007207A9">
            <w:pPr>
              <w:spacing w:after="0" w:line="23" w:lineRule="atLeast"/>
              <w:rPr>
                <w:rFonts w:ascii="Arial" w:eastAsia="Times New Roman" w:hAnsi="Arial" w:cs="Arial"/>
                <w:lang w:eastAsia="pl-PL"/>
              </w:rPr>
            </w:pPr>
            <w:r w:rsidRPr="003B336C">
              <w:rPr>
                <w:rFonts w:ascii="Arial" w:hAnsi="Arial" w:cs="Arial"/>
              </w:rPr>
              <w:t xml:space="preserve">oraz </w:t>
            </w:r>
            <w:r w:rsidR="005210B8" w:rsidRPr="003B336C">
              <w:rPr>
                <w:rFonts w:ascii="Arial" w:hAnsi="Arial" w:cs="Arial"/>
              </w:rPr>
              <w:t xml:space="preserve">dotycząca </w:t>
            </w:r>
            <w:r w:rsidR="000C1FFC" w:rsidRPr="003B336C">
              <w:rPr>
                <w:rFonts w:ascii="Arial" w:hAnsi="Arial" w:cs="Arial"/>
              </w:rPr>
              <w:t xml:space="preserve">przyszłych </w:t>
            </w:r>
            <w:r w:rsidR="005210B8" w:rsidRPr="003B336C">
              <w:rPr>
                <w:rFonts w:ascii="Arial" w:hAnsi="Arial" w:cs="Arial"/>
              </w:rPr>
              <w:t>naborów wniosków</w:t>
            </w:r>
          </w:p>
        </w:tc>
        <w:tc>
          <w:tcPr>
            <w:tcW w:w="1906" w:type="dxa"/>
            <w:tcBorders>
              <w:top w:val="nil"/>
              <w:left w:val="nil"/>
              <w:bottom w:val="single" w:sz="4" w:space="0" w:color="auto"/>
              <w:right w:val="single" w:sz="4" w:space="0" w:color="auto"/>
            </w:tcBorders>
            <w:hideMark/>
          </w:tcPr>
          <w:p w14:paraId="7AE6A07F" w14:textId="77777777" w:rsidR="00873EAA" w:rsidRPr="003B336C" w:rsidRDefault="00715768" w:rsidP="007207A9">
            <w:pPr>
              <w:spacing w:after="0" w:line="23" w:lineRule="atLeast"/>
              <w:rPr>
                <w:rFonts w:ascii="Arial" w:eastAsia="Times New Roman" w:hAnsi="Arial" w:cs="Arial"/>
                <w:lang w:eastAsia="pl-PL"/>
              </w:rPr>
            </w:pPr>
            <w:r w:rsidRPr="003B336C">
              <w:rPr>
                <w:rFonts w:ascii="Arial" w:eastAsia="Times New Roman" w:hAnsi="Arial" w:cs="Arial"/>
                <w:lang w:eastAsia="pl-PL"/>
              </w:rPr>
              <w:t>M</w:t>
            </w:r>
            <w:r w:rsidR="00DC1758" w:rsidRPr="003B336C">
              <w:rPr>
                <w:rFonts w:ascii="Arial" w:eastAsia="Times New Roman" w:hAnsi="Arial" w:cs="Arial"/>
                <w:lang w:eastAsia="pl-PL"/>
              </w:rPr>
              <w:t>ieszkańcy obszaru</w:t>
            </w:r>
            <w:r w:rsidR="005210B8" w:rsidRPr="003B336C">
              <w:rPr>
                <w:rFonts w:ascii="Arial" w:eastAsia="Times New Roman" w:hAnsi="Arial" w:cs="Arial"/>
                <w:lang w:eastAsia="pl-PL"/>
              </w:rPr>
              <w:t>.</w:t>
            </w:r>
          </w:p>
          <w:p w14:paraId="7CA81468" w14:textId="77777777" w:rsidR="00F620CA" w:rsidRPr="003B336C" w:rsidRDefault="005210B8" w:rsidP="007207A9">
            <w:pPr>
              <w:spacing w:after="0" w:line="23" w:lineRule="atLeast"/>
              <w:rPr>
                <w:rFonts w:ascii="Arial" w:hAnsi="Arial" w:cs="Arial"/>
              </w:rPr>
            </w:pPr>
            <w:r w:rsidRPr="003B336C">
              <w:rPr>
                <w:rFonts w:ascii="Arial" w:hAnsi="Arial" w:cs="Arial"/>
              </w:rPr>
              <w:t>Potencjalni</w:t>
            </w:r>
            <w:r w:rsidR="00755005" w:rsidRPr="003B336C">
              <w:rPr>
                <w:rFonts w:ascii="Arial" w:hAnsi="Arial" w:cs="Arial"/>
              </w:rPr>
              <w:t xml:space="preserve"> wnioskodawcy</w:t>
            </w:r>
            <w:r w:rsidR="0034412E" w:rsidRPr="003B336C">
              <w:rPr>
                <w:rFonts w:ascii="Arial" w:hAnsi="Arial" w:cs="Arial"/>
              </w:rPr>
              <w:t>,</w:t>
            </w:r>
          </w:p>
          <w:p w14:paraId="5723C5C0" w14:textId="77777777" w:rsidR="005210B8" w:rsidRPr="003B336C" w:rsidRDefault="0034412E" w:rsidP="007207A9">
            <w:pPr>
              <w:spacing w:after="0" w:line="23" w:lineRule="atLeast"/>
              <w:rPr>
                <w:rFonts w:ascii="Arial" w:hAnsi="Arial" w:cs="Arial"/>
              </w:rPr>
            </w:pPr>
            <w:r w:rsidRPr="003B336C">
              <w:rPr>
                <w:rFonts w:ascii="Arial" w:hAnsi="Arial" w:cs="Arial"/>
              </w:rPr>
              <w:t xml:space="preserve">zdiagnozowane w LSR grupy </w:t>
            </w:r>
            <w:r w:rsidR="00D16499" w:rsidRPr="003B336C">
              <w:rPr>
                <w:rFonts w:ascii="Arial" w:hAnsi="Arial" w:cs="Arial"/>
              </w:rPr>
              <w:t>docelowe oraz</w:t>
            </w:r>
            <w:r w:rsidRPr="003B336C">
              <w:rPr>
                <w:rFonts w:ascii="Arial" w:hAnsi="Arial" w:cs="Arial"/>
              </w:rPr>
              <w:t xml:space="preserve"> znajdujące się w niekorzystnej sytuacji</w:t>
            </w:r>
            <w:r w:rsidR="00755005" w:rsidRPr="003B336C">
              <w:rPr>
                <w:rFonts w:ascii="Arial" w:hAnsi="Arial" w:cs="Arial"/>
              </w:rPr>
              <w:t xml:space="preserve"> </w:t>
            </w:r>
          </w:p>
        </w:tc>
        <w:tc>
          <w:tcPr>
            <w:tcW w:w="3046" w:type="dxa"/>
            <w:tcBorders>
              <w:top w:val="single" w:sz="4" w:space="0" w:color="auto"/>
              <w:left w:val="nil"/>
              <w:bottom w:val="single" w:sz="4" w:space="0" w:color="auto"/>
              <w:right w:val="single" w:sz="4" w:space="0" w:color="auto"/>
            </w:tcBorders>
          </w:tcPr>
          <w:p w14:paraId="12664D37" w14:textId="77777777" w:rsidR="00873EAA" w:rsidRPr="00273DE7" w:rsidRDefault="00873EAA" w:rsidP="007207A9">
            <w:pPr>
              <w:spacing w:after="0" w:line="23" w:lineRule="atLeast"/>
              <w:rPr>
                <w:rFonts w:ascii="Arial" w:hAnsi="Arial" w:cs="Arial"/>
              </w:rPr>
            </w:pPr>
            <w:r w:rsidRPr="00273DE7">
              <w:rPr>
                <w:rFonts w:ascii="Arial" w:hAnsi="Arial" w:cs="Arial"/>
              </w:rPr>
              <w:t xml:space="preserve">1. </w:t>
            </w:r>
            <w:r w:rsidR="00D16499" w:rsidRPr="00273DE7">
              <w:rPr>
                <w:rFonts w:ascii="Arial" w:hAnsi="Arial" w:cs="Arial"/>
              </w:rPr>
              <w:t>artykuł w</w:t>
            </w:r>
            <w:r w:rsidRPr="00273DE7">
              <w:rPr>
                <w:rFonts w:ascii="Arial" w:hAnsi="Arial" w:cs="Arial"/>
              </w:rPr>
              <w:t xml:space="preserve"> prasie</w:t>
            </w:r>
            <w:r w:rsidR="009C796B" w:rsidRPr="00273DE7">
              <w:rPr>
                <w:rFonts w:ascii="Arial" w:hAnsi="Arial" w:cs="Arial"/>
              </w:rPr>
              <w:t xml:space="preserve"> lokalnej </w:t>
            </w:r>
            <w:r w:rsidR="00652787" w:rsidRPr="00273DE7">
              <w:rPr>
                <w:rFonts w:ascii="Arial" w:hAnsi="Arial" w:cs="Arial"/>
              </w:rPr>
              <w:t xml:space="preserve"> </w:t>
            </w:r>
          </w:p>
          <w:p w14:paraId="79ACF11F" w14:textId="77777777" w:rsidR="00637F9F" w:rsidRPr="00273DE7" w:rsidRDefault="00637F9F" w:rsidP="007207A9">
            <w:pPr>
              <w:spacing w:after="0" w:line="23" w:lineRule="atLeast"/>
              <w:rPr>
                <w:rFonts w:ascii="Arial" w:hAnsi="Arial" w:cs="Arial"/>
                <w:strike/>
              </w:rPr>
            </w:pPr>
            <w:r w:rsidRPr="00273DE7">
              <w:rPr>
                <w:rFonts w:ascii="Arial" w:hAnsi="Arial" w:cs="Arial"/>
              </w:rPr>
              <w:t>2. materiał</w:t>
            </w:r>
            <w:r w:rsidR="009C796B" w:rsidRPr="00273DE7">
              <w:rPr>
                <w:rFonts w:ascii="Arial" w:hAnsi="Arial" w:cs="Arial"/>
              </w:rPr>
              <w:t>y</w:t>
            </w:r>
            <w:r w:rsidRPr="00273DE7">
              <w:rPr>
                <w:rFonts w:ascii="Arial" w:hAnsi="Arial" w:cs="Arial"/>
              </w:rPr>
              <w:t xml:space="preserve"> </w:t>
            </w:r>
            <w:proofErr w:type="spellStart"/>
            <w:r w:rsidR="00D16499" w:rsidRPr="00273DE7">
              <w:rPr>
                <w:rFonts w:ascii="Arial" w:hAnsi="Arial" w:cs="Arial"/>
              </w:rPr>
              <w:t>informacyjno</w:t>
            </w:r>
            <w:proofErr w:type="spellEnd"/>
            <w:r w:rsidR="00D16499" w:rsidRPr="00273DE7">
              <w:rPr>
                <w:rFonts w:ascii="Arial" w:hAnsi="Arial" w:cs="Arial"/>
              </w:rPr>
              <w:t xml:space="preserve"> promocyjne</w:t>
            </w:r>
          </w:p>
          <w:p w14:paraId="7AAB30AA" w14:textId="6900C638" w:rsidR="000C1FFC" w:rsidRPr="00273DE7" w:rsidRDefault="000C1FFC" w:rsidP="007207A9">
            <w:pPr>
              <w:spacing w:after="0" w:line="23" w:lineRule="atLeast"/>
              <w:rPr>
                <w:rFonts w:ascii="Arial" w:hAnsi="Arial" w:cs="Arial"/>
              </w:rPr>
            </w:pPr>
            <w:r w:rsidRPr="00273DE7">
              <w:rPr>
                <w:rFonts w:ascii="Arial" w:hAnsi="Arial" w:cs="Arial"/>
              </w:rPr>
              <w:t>3.</w:t>
            </w:r>
            <w:r w:rsidR="00C14C54" w:rsidRPr="00273DE7">
              <w:rPr>
                <w:rFonts w:ascii="Arial" w:hAnsi="Arial" w:cs="Arial"/>
              </w:rPr>
              <w:t xml:space="preserve"> </w:t>
            </w:r>
            <w:r w:rsidRPr="00273DE7">
              <w:rPr>
                <w:rFonts w:ascii="Arial" w:hAnsi="Arial" w:cs="Arial"/>
              </w:rPr>
              <w:t xml:space="preserve">ogłoszenie informacyjne na stronie </w:t>
            </w:r>
            <w:r w:rsidR="007C58EE" w:rsidRPr="00273DE7">
              <w:rPr>
                <w:rFonts w:ascii="Arial" w:hAnsi="Arial" w:cs="Arial"/>
              </w:rPr>
              <w:t>internetowej</w:t>
            </w:r>
          </w:p>
          <w:p w14:paraId="1476D416" w14:textId="5DC13C84" w:rsidR="00B57790" w:rsidRPr="00273DE7" w:rsidRDefault="00B57790" w:rsidP="007207A9">
            <w:pPr>
              <w:spacing w:after="0" w:line="23" w:lineRule="atLeast"/>
              <w:rPr>
                <w:rFonts w:ascii="Arial" w:hAnsi="Arial" w:cs="Arial"/>
              </w:rPr>
            </w:pPr>
            <w:r w:rsidRPr="00273DE7">
              <w:rPr>
                <w:rFonts w:ascii="Arial" w:hAnsi="Arial" w:cs="Arial"/>
              </w:rPr>
              <w:t>4.</w:t>
            </w:r>
            <w:r w:rsidR="00C14C54" w:rsidRPr="00273DE7">
              <w:rPr>
                <w:rFonts w:ascii="Arial" w:hAnsi="Arial" w:cs="Arial"/>
              </w:rPr>
              <w:t xml:space="preserve"> </w:t>
            </w:r>
            <w:r w:rsidRPr="00273DE7">
              <w:rPr>
                <w:rFonts w:ascii="Arial" w:hAnsi="Arial" w:cs="Arial"/>
              </w:rPr>
              <w:t xml:space="preserve">ogłoszenie informacyjne na portalu społecznościowym np. Facebook </w:t>
            </w:r>
          </w:p>
          <w:p w14:paraId="2DB2F9E1" w14:textId="3B7D0CF6" w:rsidR="00A35151" w:rsidRPr="00273DE7" w:rsidRDefault="00B57790" w:rsidP="007207A9">
            <w:pPr>
              <w:spacing w:after="0" w:line="23" w:lineRule="atLeast"/>
              <w:rPr>
                <w:rFonts w:ascii="Arial" w:hAnsi="Arial" w:cs="Arial"/>
                <w:strike/>
              </w:rPr>
            </w:pPr>
            <w:r w:rsidRPr="00273DE7">
              <w:rPr>
                <w:rFonts w:ascii="Arial" w:hAnsi="Arial" w:cs="Arial"/>
              </w:rPr>
              <w:t>5</w:t>
            </w:r>
            <w:r w:rsidR="000C1FFC" w:rsidRPr="00273DE7">
              <w:rPr>
                <w:rFonts w:ascii="Arial" w:hAnsi="Arial" w:cs="Arial"/>
              </w:rPr>
              <w:t xml:space="preserve">. </w:t>
            </w:r>
            <w:r w:rsidR="00C3369C" w:rsidRPr="00273DE7">
              <w:rPr>
                <w:rFonts w:ascii="Arial" w:hAnsi="Arial" w:cs="Arial"/>
              </w:rPr>
              <w:t xml:space="preserve">ogłoszenia </w:t>
            </w:r>
            <w:r w:rsidR="00D16499" w:rsidRPr="00273DE7">
              <w:rPr>
                <w:rFonts w:ascii="Arial" w:hAnsi="Arial" w:cs="Arial"/>
              </w:rPr>
              <w:t>informacyjne na</w:t>
            </w:r>
            <w:r w:rsidR="00C3369C" w:rsidRPr="00273DE7">
              <w:rPr>
                <w:rFonts w:ascii="Arial" w:hAnsi="Arial" w:cs="Arial"/>
              </w:rPr>
              <w:t xml:space="preserve"> tablic</w:t>
            </w:r>
            <w:r w:rsidR="00C76271" w:rsidRPr="00273DE7">
              <w:rPr>
                <w:rFonts w:ascii="Arial" w:hAnsi="Arial" w:cs="Arial"/>
              </w:rPr>
              <w:t>y</w:t>
            </w:r>
            <w:r w:rsidR="00C3369C" w:rsidRPr="00273DE7">
              <w:rPr>
                <w:rFonts w:ascii="Arial" w:hAnsi="Arial" w:cs="Arial"/>
              </w:rPr>
              <w:t xml:space="preserve"> ogłoszeń w siedzibie LGD </w:t>
            </w:r>
            <w:r w:rsidR="00733C0D" w:rsidRPr="00273DE7">
              <w:rPr>
                <w:rFonts w:ascii="Arial" w:hAnsi="Arial" w:cs="Arial"/>
              </w:rPr>
              <w:t xml:space="preserve">oraz </w:t>
            </w:r>
            <w:r w:rsidR="00C3369C" w:rsidRPr="00273DE7">
              <w:rPr>
                <w:rFonts w:ascii="Arial" w:hAnsi="Arial" w:cs="Arial"/>
              </w:rPr>
              <w:t>w urzędach gmin</w:t>
            </w:r>
            <w:r w:rsidR="00986F73" w:rsidRPr="00273DE7">
              <w:rPr>
                <w:rFonts w:ascii="Arial" w:hAnsi="Arial" w:cs="Arial"/>
              </w:rPr>
              <w:t>.</w:t>
            </w:r>
            <w:r w:rsidR="00C3369C" w:rsidRPr="00273DE7">
              <w:rPr>
                <w:rFonts w:ascii="Arial" w:hAnsi="Arial" w:cs="Arial"/>
              </w:rPr>
              <w:t xml:space="preserve"> </w:t>
            </w:r>
          </w:p>
        </w:tc>
        <w:tc>
          <w:tcPr>
            <w:tcW w:w="2537" w:type="dxa"/>
            <w:tcBorders>
              <w:top w:val="nil"/>
              <w:left w:val="single" w:sz="4" w:space="0" w:color="auto"/>
              <w:bottom w:val="single" w:sz="4" w:space="0" w:color="auto"/>
              <w:right w:val="single" w:sz="4" w:space="0" w:color="auto"/>
            </w:tcBorders>
            <w:hideMark/>
          </w:tcPr>
          <w:p w14:paraId="4628F4D2" w14:textId="593B7C8D" w:rsidR="00637F9F" w:rsidRPr="00273DE7" w:rsidRDefault="00873EAA" w:rsidP="007207A9">
            <w:pPr>
              <w:spacing w:after="0" w:line="23" w:lineRule="atLeast"/>
              <w:rPr>
                <w:rFonts w:ascii="Arial" w:eastAsia="Times New Roman" w:hAnsi="Arial" w:cs="Arial"/>
                <w:lang w:eastAsia="pl-PL"/>
              </w:rPr>
            </w:pPr>
            <w:r w:rsidRPr="00273DE7">
              <w:rPr>
                <w:rFonts w:ascii="Arial" w:eastAsia="Times New Roman" w:hAnsi="Arial" w:cs="Arial"/>
                <w:lang w:eastAsia="pl-PL"/>
              </w:rPr>
              <w:t>1.</w:t>
            </w:r>
            <w:r w:rsidR="00C14C54" w:rsidRPr="00273DE7">
              <w:rPr>
                <w:rFonts w:ascii="Arial" w:eastAsia="Times New Roman" w:hAnsi="Arial" w:cs="Arial"/>
                <w:lang w:eastAsia="pl-PL"/>
              </w:rPr>
              <w:t xml:space="preserve"> </w:t>
            </w:r>
            <w:r w:rsidRPr="00273DE7">
              <w:rPr>
                <w:rFonts w:ascii="Arial" w:eastAsia="Times New Roman" w:hAnsi="Arial" w:cs="Arial"/>
                <w:lang w:eastAsia="pl-PL"/>
              </w:rPr>
              <w:t xml:space="preserve">artykuł </w:t>
            </w:r>
            <w:r w:rsidR="00637F9F" w:rsidRPr="00273DE7">
              <w:rPr>
                <w:rFonts w:ascii="Arial" w:eastAsia="Times New Roman" w:hAnsi="Arial" w:cs="Arial"/>
                <w:lang w:eastAsia="pl-PL"/>
              </w:rPr>
              <w:t>1 szt.</w:t>
            </w:r>
          </w:p>
          <w:p w14:paraId="2C44EC17" w14:textId="4598D55F" w:rsidR="00637F9F" w:rsidRPr="00273DE7" w:rsidRDefault="00637F9F" w:rsidP="007207A9">
            <w:pPr>
              <w:spacing w:after="0" w:line="23" w:lineRule="atLeast"/>
              <w:rPr>
                <w:rFonts w:ascii="Arial" w:eastAsia="Times New Roman" w:hAnsi="Arial" w:cs="Arial"/>
                <w:lang w:eastAsia="pl-PL"/>
              </w:rPr>
            </w:pPr>
            <w:r w:rsidRPr="00273DE7">
              <w:rPr>
                <w:rFonts w:ascii="Arial" w:eastAsia="Times New Roman" w:hAnsi="Arial" w:cs="Arial"/>
                <w:lang w:eastAsia="pl-PL"/>
              </w:rPr>
              <w:t>2.</w:t>
            </w:r>
            <w:r w:rsidR="00AA6383" w:rsidRPr="00273DE7">
              <w:rPr>
                <w:rFonts w:ascii="Arial" w:eastAsia="Times New Roman" w:hAnsi="Arial" w:cs="Arial"/>
                <w:lang w:eastAsia="pl-PL"/>
              </w:rPr>
              <w:t xml:space="preserve"> zakup materiałów </w:t>
            </w:r>
            <w:proofErr w:type="spellStart"/>
            <w:r w:rsidR="00AA6383" w:rsidRPr="00273DE7">
              <w:rPr>
                <w:rFonts w:ascii="Arial" w:eastAsia="Times New Roman" w:hAnsi="Arial" w:cs="Arial"/>
                <w:lang w:eastAsia="pl-PL"/>
              </w:rPr>
              <w:t>informacyjno</w:t>
            </w:r>
            <w:proofErr w:type="spellEnd"/>
            <w:r w:rsidR="00AA6383" w:rsidRPr="00273DE7">
              <w:rPr>
                <w:rFonts w:ascii="Arial" w:eastAsia="Times New Roman" w:hAnsi="Arial" w:cs="Arial"/>
                <w:lang w:eastAsia="pl-PL"/>
              </w:rPr>
              <w:t xml:space="preserve"> promocyjnych </w:t>
            </w:r>
            <w:r w:rsidR="00EE215F" w:rsidRPr="00273DE7">
              <w:rPr>
                <w:rFonts w:ascii="Arial" w:eastAsia="Times New Roman" w:hAnsi="Arial" w:cs="Arial"/>
                <w:lang w:eastAsia="pl-PL"/>
              </w:rPr>
              <w:t>5</w:t>
            </w:r>
            <w:r w:rsidRPr="00273DE7">
              <w:rPr>
                <w:rFonts w:ascii="Arial" w:eastAsia="Times New Roman" w:hAnsi="Arial" w:cs="Arial"/>
                <w:lang w:eastAsia="pl-PL"/>
              </w:rPr>
              <w:t xml:space="preserve">0 </w:t>
            </w:r>
            <w:r w:rsidR="00D16499" w:rsidRPr="00273DE7">
              <w:rPr>
                <w:rFonts w:ascii="Arial" w:eastAsia="Times New Roman" w:hAnsi="Arial" w:cs="Arial"/>
                <w:lang w:eastAsia="pl-PL"/>
              </w:rPr>
              <w:t>szt.</w:t>
            </w:r>
          </w:p>
          <w:p w14:paraId="6B21F2FD" w14:textId="5A261CF1" w:rsidR="00B57790" w:rsidRPr="00273DE7" w:rsidRDefault="00B57790" w:rsidP="007207A9">
            <w:pPr>
              <w:spacing w:after="0" w:line="23" w:lineRule="atLeast"/>
              <w:rPr>
                <w:rFonts w:ascii="Arial" w:eastAsia="Times New Roman" w:hAnsi="Arial" w:cs="Arial"/>
                <w:lang w:eastAsia="pl-PL"/>
              </w:rPr>
            </w:pPr>
            <w:r w:rsidRPr="00273DE7">
              <w:rPr>
                <w:rFonts w:ascii="Arial" w:eastAsia="Times New Roman" w:hAnsi="Arial" w:cs="Arial"/>
                <w:lang w:eastAsia="pl-PL"/>
              </w:rPr>
              <w:t>3.</w:t>
            </w:r>
            <w:r w:rsidR="00C14C54" w:rsidRPr="00273DE7">
              <w:rPr>
                <w:rFonts w:ascii="Arial" w:eastAsia="Times New Roman" w:hAnsi="Arial" w:cs="Arial"/>
                <w:lang w:eastAsia="pl-PL"/>
              </w:rPr>
              <w:t xml:space="preserve"> </w:t>
            </w:r>
            <w:r w:rsidRPr="00273DE7">
              <w:rPr>
                <w:rFonts w:ascii="Arial" w:eastAsia="Times New Roman" w:hAnsi="Arial" w:cs="Arial"/>
                <w:lang w:eastAsia="pl-PL"/>
              </w:rPr>
              <w:t xml:space="preserve">ogłoszenie informacyjne na stronie </w:t>
            </w:r>
            <w:r w:rsidR="007C58EE" w:rsidRPr="00273DE7">
              <w:rPr>
                <w:rFonts w:ascii="Arial" w:eastAsia="Times New Roman" w:hAnsi="Arial" w:cs="Arial"/>
                <w:lang w:eastAsia="pl-PL"/>
              </w:rPr>
              <w:t xml:space="preserve">internetowej </w:t>
            </w:r>
            <w:r w:rsidRPr="00273DE7">
              <w:rPr>
                <w:rFonts w:ascii="Arial" w:eastAsia="Times New Roman" w:hAnsi="Arial" w:cs="Arial"/>
                <w:lang w:eastAsia="pl-PL"/>
              </w:rPr>
              <w:t xml:space="preserve">3 </w:t>
            </w:r>
            <w:r w:rsidR="00D16499" w:rsidRPr="00273DE7">
              <w:rPr>
                <w:rFonts w:ascii="Arial" w:eastAsia="Times New Roman" w:hAnsi="Arial" w:cs="Arial"/>
                <w:lang w:eastAsia="pl-PL"/>
              </w:rPr>
              <w:t>szt.</w:t>
            </w:r>
          </w:p>
          <w:p w14:paraId="1073BC70" w14:textId="03311CBA" w:rsidR="000C1FFC" w:rsidRPr="00273DE7" w:rsidRDefault="00B57790" w:rsidP="007207A9">
            <w:pPr>
              <w:spacing w:after="0" w:line="23" w:lineRule="atLeast"/>
              <w:rPr>
                <w:rFonts w:ascii="Arial" w:eastAsia="Times New Roman" w:hAnsi="Arial" w:cs="Arial"/>
                <w:lang w:eastAsia="pl-PL"/>
              </w:rPr>
            </w:pPr>
            <w:r w:rsidRPr="00273DE7">
              <w:rPr>
                <w:rFonts w:ascii="Arial" w:eastAsia="Times New Roman" w:hAnsi="Arial" w:cs="Arial"/>
                <w:lang w:eastAsia="pl-PL"/>
              </w:rPr>
              <w:t>4</w:t>
            </w:r>
            <w:r w:rsidR="000C1FFC" w:rsidRPr="00273DE7">
              <w:rPr>
                <w:rFonts w:ascii="Arial" w:eastAsia="Times New Roman" w:hAnsi="Arial" w:cs="Arial"/>
                <w:lang w:eastAsia="pl-PL"/>
              </w:rPr>
              <w:t>.</w:t>
            </w:r>
            <w:r w:rsidR="00C14C54" w:rsidRPr="00273DE7">
              <w:rPr>
                <w:rFonts w:ascii="Arial" w:eastAsia="Times New Roman" w:hAnsi="Arial" w:cs="Arial"/>
                <w:lang w:eastAsia="pl-PL"/>
              </w:rPr>
              <w:t xml:space="preserve"> </w:t>
            </w:r>
            <w:r w:rsidR="000C1FFC" w:rsidRPr="00273DE7">
              <w:rPr>
                <w:rFonts w:ascii="Arial" w:eastAsia="Times New Roman" w:hAnsi="Arial" w:cs="Arial"/>
                <w:lang w:eastAsia="pl-PL"/>
              </w:rPr>
              <w:t xml:space="preserve">ogłoszenie informacyjne </w:t>
            </w:r>
            <w:r w:rsidRPr="00273DE7">
              <w:rPr>
                <w:rFonts w:ascii="Arial" w:eastAsia="Times New Roman" w:hAnsi="Arial" w:cs="Arial"/>
                <w:lang w:eastAsia="pl-PL"/>
              </w:rPr>
              <w:t xml:space="preserve">na portalu </w:t>
            </w:r>
            <w:r w:rsidR="000C1FFC" w:rsidRPr="00273DE7">
              <w:rPr>
                <w:rFonts w:ascii="Arial" w:eastAsia="Times New Roman" w:hAnsi="Arial" w:cs="Arial"/>
                <w:lang w:eastAsia="pl-PL"/>
              </w:rPr>
              <w:t xml:space="preserve">3 </w:t>
            </w:r>
            <w:r w:rsidR="00D16499" w:rsidRPr="00273DE7">
              <w:rPr>
                <w:rFonts w:ascii="Arial" w:eastAsia="Times New Roman" w:hAnsi="Arial" w:cs="Arial"/>
                <w:lang w:eastAsia="pl-PL"/>
              </w:rPr>
              <w:t>szt.</w:t>
            </w:r>
            <w:r w:rsidR="000C1FFC" w:rsidRPr="00273DE7">
              <w:rPr>
                <w:rFonts w:ascii="Arial" w:eastAsia="Times New Roman" w:hAnsi="Arial" w:cs="Arial"/>
                <w:lang w:eastAsia="pl-PL"/>
              </w:rPr>
              <w:t xml:space="preserve"> </w:t>
            </w:r>
          </w:p>
          <w:p w14:paraId="322171FC" w14:textId="36124A1A" w:rsidR="0036432D" w:rsidRPr="00273DE7" w:rsidRDefault="00B57790" w:rsidP="007207A9">
            <w:pPr>
              <w:spacing w:after="0" w:line="23" w:lineRule="atLeast"/>
              <w:rPr>
                <w:rFonts w:ascii="Arial" w:eastAsia="Times New Roman" w:hAnsi="Arial" w:cs="Arial"/>
                <w:lang w:eastAsia="pl-PL"/>
              </w:rPr>
            </w:pPr>
            <w:r w:rsidRPr="00273DE7">
              <w:rPr>
                <w:rFonts w:ascii="Arial" w:eastAsia="Times New Roman" w:hAnsi="Arial" w:cs="Arial"/>
                <w:lang w:eastAsia="pl-PL"/>
              </w:rPr>
              <w:t>5</w:t>
            </w:r>
            <w:r w:rsidR="00C3369C" w:rsidRPr="00273DE7">
              <w:rPr>
                <w:rFonts w:ascii="Arial" w:eastAsia="Times New Roman" w:hAnsi="Arial" w:cs="Arial"/>
                <w:lang w:eastAsia="pl-PL"/>
              </w:rPr>
              <w:t>.</w:t>
            </w:r>
            <w:r w:rsidR="00C3369C" w:rsidRPr="00273DE7">
              <w:rPr>
                <w:rFonts w:ascii="Arial" w:hAnsi="Arial" w:cs="Arial"/>
              </w:rPr>
              <w:t xml:space="preserve"> </w:t>
            </w:r>
            <w:r w:rsidR="00C3369C" w:rsidRPr="00273DE7">
              <w:rPr>
                <w:rFonts w:ascii="Arial" w:eastAsia="Times New Roman" w:hAnsi="Arial" w:cs="Arial"/>
                <w:lang w:eastAsia="pl-PL"/>
              </w:rPr>
              <w:t>ogłoszenia informacyjne</w:t>
            </w:r>
            <w:r w:rsidR="00230323" w:rsidRPr="00273DE7">
              <w:rPr>
                <w:rFonts w:ascii="Arial" w:eastAsia="Times New Roman" w:hAnsi="Arial" w:cs="Arial"/>
                <w:lang w:eastAsia="pl-PL"/>
              </w:rPr>
              <w:t xml:space="preserve"> </w:t>
            </w:r>
            <w:r w:rsidR="00C14C54" w:rsidRPr="00273DE7">
              <w:rPr>
                <w:rFonts w:ascii="Arial" w:eastAsia="Times New Roman" w:hAnsi="Arial" w:cs="Arial"/>
                <w:lang w:eastAsia="pl-PL"/>
              </w:rPr>
              <w:t>na tablicach 6 szt</w:t>
            </w:r>
            <w:r w:rsidR="00D16499" w:rsidRPr="00273DE7">
              <w:rPr>
                <w:rFonts w:ascii="Arial" w:eastAsia="Times New Roman" w:hAnsi="Arial" w:cs="Arial"/>
                <w:lang w:eastAsia="pl-PL"/>
              </w:rPr>
              <w:t>. (</w:t>
            </w:r>
            <w:r w:rsidR="00471E79" w:rsidRPr="00273DE7">
              <w:rPr>
                <w:rFonts w:ascii="Arial" w:eastAsia="Times New Roman" w:hAnsi="Arial" w:cs="Arial"/>
                <w:lang w:eastAsia="pl-PL"/>
              </w:rPr>
              <w:t>5 w gminach</w:t>
            </w:r>
            <w:r w:rsidR="00C14C54" w:rsidRPr="00273DE7">
              <w:rPr>
                <w:rFonts w:ascii="Arial" w:eastAsia="Times New Roman" w:hAnsi="Arial" w:cs="Arial"/>
                <w:lang w:eastAsia="pl-PL"/>
              </w:rPr>
              <w:t>, 1 w</w:t>
            </w:r>
            <w:r w:rsidR="00471E79" w:rsidRPr="00273DE7">
              <w:rPr>
                <w:rFonts w:ascii="Arial" w:eastAsia="Times New Roman" w:hAnsi="Arial" w:cs="Arial"/>
                <w:lang w:eastAsia="pl-PL"/>
              </w:rPr>
              <w:t xml:space="preserve"> </w:t>
            </w:r>
            <w:r w:rsidR="00D16499" w:rsidRPr="00273DE7">
              <w:rPr>
                <w:rFonts w:ascii="Arial" w:eastAsia="Times New Roman" w:hAnsi="Arial" w:cs="Arial"/>
                <w:lang w:eastAsia="pl-PL"/>
              </w:rPr>
              <w:t>LGD)</w:t>
            </w:r>
          </w:p>
        </w:tc>
        <w:tc>
          <w:tcPr>
            <w:tcW w:w="2048" w:type="dxa"/>
            <w:tcBorders>
              <w:top w:val="nil"/>
              <w:left w:val="nil"/>
              <w:bottom w:val="single" w:sz="4" w:space="0" w:color="auto"/>
              <w:right w:val="single" w:sz="4" w:space="0" w:color="auto"/>
            </w:tcBorders>
          </w:tcPr>
          <w:p w14:paraId="481E9D0C" w14:textId="77777777" w:rsidR="00873EAA" w:rsidRPr="00A6278B" w:rsidRDefault="00DC1758" w:rsidP="007207A9">
            <w:pPr>
              <w:spacing w:after="0" w:line="23" w:lineRule="atLeast"/>
              <w:rPr>
                <w:rFonts w:ascii="Arial" w:eastAsia="Times New Roman" w:hAnsi="Arial" w:cs="Arial"/>
                <w:lang w:eastAsia="pl-PL"/>
              </w:rPr>
            </w:pPr>
            <w:r w:rsidRPr="00A6278B">
              <w:rPr>
                <w:rFonts w:ascii="Arial" w:eastAsia="Times New Roman" w:hAnsi="Arial" w:cs="Arial"/>
                <w:lang w:eastAsia="pl-PL"/>
              </w:rPr>
              <w:t>Z</w:t>
            </w:r>
            <w:r w:rsidR="00873EAA" w:rsidRPr="00A6278B">
              <w:rPr>
                <w:rFonts w:ascii="Arial" w:eastAsia="Times New Roman" w:hAnsi="Arial" w:cs="Arial"/>
                <w:lang w:eastAsia="pl-PL"/>
              </w:rPr>
              <w:t>ainteresowania mieszkańców programem LEADER i LSR</w:t>
            </w:r>
          </w:p>
          <w:p w14:paraId="597BC0A8" w14:textId="77777777" w:rsidR="005210B8" w:rsidRPr="00A6278B" w:rsidRDefault="005210B8" w:rsidP="007207A9">
            <w:pPr>
              <w:spacing w:after="0" w:line="23" w:lineRule="atLeast"/>
              <w:rPr>
                <w:rFonts w:ascii="Arial" w:eastAsia="Times New Roman" w:hAnsi="Arial" w:cs="Arial"/>
                <w:lang w:eastAsia="pl-PL"/>
              </w:rPr>
            </w:pPr>
          </w:p>
        </w:tc>
      </w:tr>
      <w:tr w:rsidR="00873EAA" w:rsidRPr="00A6278B" w14:paraId="6113C8A7" w14:textId="77777777" w:rsidTr="005472D3">
        <w:trPr>
          <w:trHeight w:val="559"/>
          <w:jc w:val="center"/>
        </w:trPr>
        <w:tc>
          <w:tcPr>
            <w:tcW w:w="404" w:type="dxa"/>
            <w:tcBorders>
              <w:top w:val="nil"/>
              <w:left w:val="single" w:sz="4" w:space="0" w:color="auto"/>
              <w:bottom w:val="single" w:sz="4" w:space="0" w:color="auto"/>
              <w:right w:val="single" w:sz="4" w:space="0" w:color="auto"/>
            </w:tcBorders>
            <w:shd w:val="clear" w:color="000000" w:fill="FFFF99"/>
            <w:noWrap/>
            <w:vAlign w:val="center"/>
            <w:hideMark/>
          </w:tcPr>
          <w:p w14:paraId="7C6D2370" w14:textId="4FDD912A" w:rsidR="00873EAA" w:rsidRPr="00A6278B" w:rsidRDefault="00DE6423" w:rsidP="007207A9">
            <w:pPr>
              <w:spacing w:after="0" w:line="23" w:lineRule="atLeast"/>
              <w:jc w:val="center"/>
              <w:rPr>
                <w:rFonts w:ascii="Arial" w:eastAsia="Times New Roman" w:hAnsi="Arial" w:cs="Arial"/>
                <w:color w:val="000000"/>
                <w:lang w:eastAsia="pl-PL"/>
              </w:rPr>
            </w:pPr>
            <w:r w:rsidRPr="00A6278B">
              <w:rPr>
                <w:rFonts w:ascii="Arial" w:eastAsia="Times New Roman" w:hAnsi="Arial" w:cs="Arial"/>
                <w:color w:val="000000"/>
                <w:lang w:eastAsia="pl-PL"/>
              </w:rPr>
              <w:t xml:space="preserve"> </w:t>
            </w:r>
            <w:r w:rsidR="00995A2E" w:rsidRPr="00A6278B">
              <w:rPr>
                <w:rFonts w:ascii="Arial" w:eastAsia="Times New Roman" w:hAnsi="Arial" w:cs="Arial"/>
                <w:color w:val="000000"/>
                <w:lang w:eastAsia="pl-PL"/>
              </w:rPr>
              <w:t>20</w:t>
            </w:r>
            <w:r w:rsidR="00222920" w:rsidRPr="00A6278B">
              <w:rPr>
                <w:rFonts w:ascii="Arial" w:eastAsia="Times New Roman" w:hAnsi="Arial" w:cs="Arial"/>
                <w:color w:val="000000"/>
                <w:lang w:eastAsia="pl-PL"/>
              </w:rPr>
              <w:t>25</w:t>
            </w:r>
          </w:p>
        </w:tc>
        <w:tc>
          <w:tcPr>
            <w:tcW w:w="3168" w:type="dxa"/>
            <w:tcBorders>
              <w:top w:val="nil"/>
              <w:left w:val="nil"/>
              <w:bottom w:val="single" w:sz="4" w:space="0" w:color="auto"/>
              <w:right w:val="single" w:sz="4" w:space="0" w:color="auto"/>
            </w:tcBorders>
            <w:noWrap/>
            <w:hideMark/>
          </w:tcPr>
          <w:p w14:paraId="01F57EFF" w14:textId="77777777" w:rsidR="00873EAA" w:rsidRPr="00A6278B" w:rsidRDefault="00873EAA" w:rsidP="007207A9">
            <w:pPr>
              <w:spacing w:after="0" w:line="23" w:lineRule="atLeast"/>
              <w:rPr>
                <w:rFonts w:ascii="Arial" w:eastAsia="Times New Roman" w:hAnsi="Arial" w:cs="Arial"/>
                <w:lang w:eastAsia="pl-PL"/>
              </w:rPr>
            </w:pPr>
            <w:r w:rsidRPr="00A6278B">
              <w:rPr>
                <w:rFonts w:ascii="Arial" w:hAnsi="Arial" w:cs="Arial"/>
              </w:rPr>
              <w:t>Informowanie potencjalnych wnioskodawców o możliwości pozyskania</w:t>
            </w:r>
            <w:r w:rsidR="00986F73" w:rsidRPr="00A6278B">
              <w:rPr>
                <w:rFonts w:ascii="Arial" w:hAnsi="Arial" w:cs="Arial"/>
              </w:rPr>
              <w:t xml:space="preserve"> środków. Informowanie społeczeństwa o dofinansowaniu operacji realizowanych w ramach LSR </w:t>
            </w:r>
            <w:r w:rsidR="00D16499" w:rsidRPr="00A6278B">
              <w:rPr>
                <w:rFonts w:ascii="Arial" w:hAnsi="Arial" w:cs="Arial"/>
              </w:rPr>
              <w:t>przez Unię</w:t>
            </w:r>
            <w:r w:rsidR="00986F73" w:rsidRPr="00A6278B">
              <w:rPr>
                <w:rFonts w:ascii="Arial" w:hAnsi="Arial" w:cs="Arial"/>
              </w:rPr>
              <w:t xml:space="preserve"> Europejsk</w:t>
            </w:r>
            <w:r w:rsidR="00EA0814" w:rsidRPr="00A6278B">
              <w:rPr>
                <w:rFonts w:ascii="Arial" w:hAnsi="Arial" w:cs="Arial"/>
              </w:rPr>
              <w:t>ą,</w:t>
            </w:r>
            <w:r w:rsidR="00EA2491" w:rsidRPr="00A6278B">
              <w:rPr>
                <w:rFonts w:ascii="Arial" w:hAnsi="Arial" w:cs="Arial"/>
              </w:rPr>
              <w:t xml:space="preserve"> </w:t>
            </w:r>
            <w:r w:rsidR="00EA0814" w:rsidRPr="00A6278B">
              <w:rPr>
                <w:rFonts w:ascii="Arial" w:hAnsi="Arial" w:cs="Arial"/>
              </w:rPr>
              <w:t>p</w:t>
            </w:r>
            <w:r w:rsidRPr="00A6278B">
              <w:rPr>
                <w:rFonts w:ascii="Arial" w:hAnsi="Arial" w:cs="Arial"/>
              </w:rPr>
              <w:t>romocja Ponidzia</w:t>
            </w:r>
            <w:r w:rsidR="00986F73" w:rsidRPr="00A6278B">
              <w:rPr>
                <w:rFonts w:ascii="Arial" w:hAnsi="Arial" w:cs="Arial"/>
              </w:rPr>
              <w:t xml:space="preserve"> oraz LEADERA </w:t>
            </w:r>
            <w:r w:rsidRPr="00A6278B">
              <w:rPr>
                <w:rFonts w:ascii="Arial" w:hAnsi="Arial" w:cs="Arial"/>
              </w:rPr>
              <w:t xml:space="preserve">poprzez uczestnictwo w </w:t>
            </w:r>
            <w:r w:rsidR="00986F73" w:rsidRPr="00A6278B">
              <w:rPr>
                <w:rFonts w:ascii="Arial" w:hAnsi="Arial" w:cs="Arial"/>
              </w:rPr>
              <w:t>wydarzeniu</w:t>
            </w:r>
            <w:r w:rsidR="00EE215F" w:rsidRPr="00A6278B">
              <w:rPr>
                <w:rFonts w:ascii="Arial" w:hAnsi="Arial" w:cs="Arial"/>
              </w:rPr>
              <w:t>.</w:t>
            </w:r>
            <w:r w:rsidR="00986F73" w:rsidRPr="00A6278B">
              <w:rPr>
                <w:rFonts w:ascii="Arial" w:hAnsi="Arial" w:cs="Arial"/>
              </w:rPr>
              <w:t xml:space="preserve"> </w:t>
            </w:r>
            <w:r w:rsidRPr="00A6278B">
              <w:rPr>
                <w:rFonts w:ascii="Arial" w:hAnsi="Arial" w:cs="Arial"/>
              </w:rPr>
              <w:t>Informowanie</w:t>
            </w:r>
            <w:r w:rsidR="00EA0814" w:rsidRPr="00A6278B">
              <w:rPr>
                <w:rFonts w:ascii="Arial" w:hAnsi="Arial" w:cs="Arial"/>
              </w:rPr>
              <w:t xml:space="preserve"> potencjalnych </w:t>
            </w:r>
            <w:r w:rsidR="00D16499" w:rsidRPr="00A6278B">
              <w:rPr>
                <w:rFonts w:ascii="Arial" w:hAnsi="Arial" w:cs="Arial"/>
              </w:rPr>
              <w:t>wnioskodawców o</w:t>
            </w:r>
            <w:r w:rsidRPr="00A6278B">
              <w:rPr>
                <w:rFonts w:ascii="Arial" w:hAnsi="Arial" w:cs="Arial"/>
              </w:rPr>
              <w:t xml:space="preserve"> naborach oraz środkach unijnych poprzez rozpowszechnianie materiałów informacyjnych.</w:t>
            </w:r>
          </w:p>
        </w:tc>
        <w:tc>
          <w:tcPr>
            <w:tcW w:w="1893" w:type="dxa"/>
            <w:tcBorders>
              <w:top w:val="nil"/>
              <w:left w:val="nil"/>
              <w:bottom w:val="single" w:sz="4" w:space="0" w:color="auto"/>
              <w:right w:val="single" w:sz="4" w:space="0" w:color="auto"/>
            </w:tcBorders>
            <w:noWrap/>
            <w:hideMark/>
          </w:tcPr>
          <w:p w14:paraId="4215A121" w14:textId="5A4245CF" w:rsidR="00873EAA" w:rsidRPr="00A6278B" w:rsidRDefault="00873EAA" w:rsidP="007207A9">
            <w:pPr>
              <w:spacing w:after="0" w:line="23" w:lineRule="atLeast"/>
              <w:rPr>
                <w:rFonts w:ascii="Arial" w:eastAsia="Times New Roman" w:hAnsi="Arial" w:cs="Arial"/>
                <w:lang w:eastAsia="pl-PL"/>
              </w:rPr>
            </w:pPr>
            <w:r w:rsidRPr="00A6278B">
              <w:rPr>
                <w:rFonts w:ascii="Arial" w:eastAsia="Times New Roman" w:hAnsi="Arial" w:cs="Arial"/>
                <w:lang w:eastAsia="pl-PL"/>
              </w:rPr>
              <w:t>Kampania informacyjna dotycząca naborów wniosków</w:t>
            </w:r>
            <w:r w:rsidR="00733C0D">
              <w:rPr>
                <w:rFonts w:ascii="Arial" w:eastAsia="Times New Roman" w:hAnsi="Arial" w:cs="Arial"/>
                <w:lang w:eastAsia="pl-PL"/>
              </w:rPr>
              <w:t>,</w:t>
            </w:r>
            <w:r w:rsidR="00652787" w:rsidRPr="00A6278B">
              <w:rPr>
                <w:rFonts w:ascii="Arial" w:eastAsia="Times New Roman" w:hAnsi="Arial" w:cs="Arial"/>
                <w:lang w:eastAsia="pl-PL"/>
              </w:rPr>
              <w:t xml:space="preserve"> zasad </w:t>
            </w:r>
            <w:r w:rsidR="00D16499" w:rsidRPr="00A6278B">
              <w:rPr>
                <w:rFonts w:ascii="Arial" w:eastAsia="Times New Roman" w:hAnsi="Arial" w:cs="Arial"/>
                <w:lang w:eastAsia="pl-PL"/>
              </w:rPr>
              <w:t>oceniania oraz</w:t>
            </w:r>
            <w:r w:rsidRPr="00A6278B">
              <w:rPr>
                <w:rFonts w:ascii="Arial" w:eastAsia="Times New Roman" w:hAnsi="Arial" w:cs="Arial"/>
                <w:lang w:eastAsia="pl-PL"/>
              </w:rPr>
              <w:t xml:space="preserve"> promocja </w:t>
            </w:r>
            <w:r w:rsidR="00222920" w:rsidRPr="00A6278B">
              <w:rPr>
                <w:rFonts w:ascii="Arial" w:eastAsia="Times New Roman" w:hAnsi="Arial" w:cs="Arial"/>
                <w:lang w:eastAsia="pl-PL"/>
              </w:rPr>
              <w:t xml:space="preserve">LGD i </w:t>
            </w:r>
            <w:r w:rsidRPr="00A6278B">
              <w:rPr>
                <w:rFonts w:ascii="Arial" w:eastAsia="Times New Roman" w:hAnsi="Arial" w:cs="Arial"/>
                <w:lang w:eastAsia="pl-PL"/>
              </w:rPr>
              <w:t>obszaru działania</w:t>
            </w:r>
            <w:r w:rsidR="00986F73" w:rsidRPr="00A6278B">
              <w:rPr>
                <w:rFonts w:ascii="Arial" w:eastAsia="Times New Roman" w:hAnsi="Arial" w:cs="Arial"/>
                <w:lang w:eastAsia="pl-PL"/>
              </w:rPr>
              <w:t>.</w:t>
            </w:r>
          </w:p>
        </w:tc>
        <w:tc>
          <w:tcPr>
            <w:tcW w:w="1906" w:type="dxa"/>
            <w:tcBorders>
              <w:top w:val="nil"/>
              <w:left w:val="nil"/>
              <w:bottom w:val="single" w:sz="4" w:space="0" w:color="auto"/>
              <w:right w:val="single" w:sz="4" w:space="0" w:color="auto"/>
            </w:tcBorders>
            <w:noWrap/>
            <w:hideMark/>
          </w:tcPr>
          <w:p w14:paraId="52D33413" w14:textId="77777777" w:rsidR="00810898" w:rsidRPr="00A6278B" w:rsidRDefault="00810898" w:rsidP="007207A9">
            <w:pPr>
              <w:spacing w:after="0" w:line="23" w:lineRule="atLeast"/>
              <w:rPr>
                <w:rFonts w:ascii="Arial" w:eastAsia="Times New Roman" w:hAnsi="Arial" w:cs="Arial"/>
                <w:lang w:eastAsia="pl-PL"/>
              </w:rPr>
            </w:pPr>
            <w:r w:rsidRPr="00A6278B">
              <w:rPr>
                <w:rFonts w:ascii="Arial" w:eastAsia="Times New Roman" w:hAnsi="Arial" w:cs="Arial"/>
                <w:lang w:eastAsia="pl-PL"/>
              </w:rPr>
              <w:t>Mieszkańcy obszaru.</w:t>
            </w:r>
          </w:p>
          <w:p w14:paraId="0B819984" w14:textId="77777777" w:rsidR="00810898" w:rsidRPr="00A6278B" w:rsidRDefault="00810898" w:rsidP="007207A9">
            <w:pPr>
              <w:spacing w:after="0" w:line="23" w:lineRule="atLeast"/>
              <w:rPr>
                <w:rFonts w:ascii="Arial" w:eastAsia="Times New Roman" w:hAnsi="Arial" w:cs="Arial"/>
                <w:lang w:eastAsia="pl-PL"/>
              </w:rPr>
            </w:pPr>
            <w:r w:rsidRPr="00A6278B">
              <w:rPr>
                <w:rFonts w:ascii="Arial" w:eastAsia="Times New Roman" w:hAnsi="Arial" w:cs="Arial"/>
                <w:lang w:eastAsia="pl-PL"/>
              </w:rPr>
              <w:t>Potencjalni wnioskodawcy,</w:t>
            </w:r>
          </w:p>
          <w:p w14:paraId="05EB23EA" w14:textId="77777777" w:rsidR="00F620CA" w:rsidRPr="00A6278B" w:rsidRDefault="00810898" w:rsidP="007207A9">
            <w:pPr>
              <w:spacing w:after="0" w:line="23" w:lineRule="atLeast"/>
              <w:rPr>
                <w:rFonts w:ascii="Arial" w:eastAsia="Times New Roman" w:hAnsi="Arial" w:cs="Arial"/>
                <w:lang w:eastAsia="pl-PL"/>
              </w:rPr>
            </w:pPr>
            <w:r w:rsidRPr="00A6278B">
              <w:rPr>
                <w:rFonts w:ascii="Arial" w:eastAsia="Times New Roman" w:hAnsi="Arial" w:cs="Arial"/>
                <w:lang w:eastAsia="pl-PL"/>
              </w:rPr>
              <w:t xml:space="preserve">zdiagnozowane w LSR grupy </w:t>
            </w:r>
            <w:r w:rsidR="00D16499" w:rsidRPr="00A6278B">
              <w:rPr>
                <w:rFonts w:ascii="Arial" w:eastAsia="Times New Roman" w:hAnsi="Arial" w:cs="Arial"/>
                <w:lang w:eastAsia="pl-PL"/>
              </w:rPr>
              <w:t>docelowe oraz</w:t>
            </w:r>
            <w:r w:rsidRPr="00A6278B">
              <w:rPr>
                <w:rFonts w:ascii="Arial" w:eastAsia="Times New Roman" w:hAnsi="Arial" w:cs="Arial"/>
                <w:lang w:eastAsia="pl-PL"/>
              </w:rPr>
              <w:t xml:space="preserve"> znajdujące się w niekorzystnej sytuacji</w:t>
            </w:r>
            <w:r w:rsidR="00EA0814" w:rsidRPr="00A6278B">
              <w:rPr>
                <w:rFonts w:ascii="Arial" w:eastAsia="Times New Roman" w:hAnsi="Arial" w:cs="Arial"/>
                <w:lang w:eastAsia="pl-PL"/>
              </w:rPr>
              <w:t>.</w:t>
            </w:r>
          </w:p>
        </w:tc>
        <w:tc>
          <w:tcPr>
            <w:tcW w:w="3046" w:type="dxa"/>
            <w:tcBorders>
              <w:top w:val="single" w:sz="4" w:space="0" w:color="auto"/>
              <w:left w:val="nil"/>
              <w:bottom w:val="single" w:sz="4" w:space="0" w:color="auto"/>
              <w:right w:val="single" w:sz="4" w:space="0" w:color="auto"/>
            </w:tcBorders>
          </w:tcPr>
          <w:p w14:paraId="28CD7C03" w14:textId="77777777" w:rsidR="00C769BE" w:rsidRPr="00273DE7" w:rsidRDefault="00C769BE" w:rsidP="007207A9">
            <w:pPr>
              <w:spacing w:after="0" w:line="23" w:lineRule="atLeast"/>
              <w:rPr>
                <w:rFonts w:ascii="Arial" w:eastAsia="Times New Roman" w:hAnsi="Arial" w:cs="Arial"/>
                <w:lang w:eastAsia="pl-PL"/>
              </w:rPr>
            </w:pPr>
            <w:r w:rsidRPr="00273DE7">
              <w:rPr>
                <w:rFonts w:ascii="Arial" w:eastAsia="Times New Roman" w:hAnsi="Arial" w:cs="Arial"/>
                <w:lang w:eastAsia="pl-PL"/>
              </w:rPr>
              <w:t xml:space="preserve">1. ogłoszenia </w:t>
            </w:r>
            <w:r w:rsidR="00D16499" w:rsidRPr="00273DE7">
              <w:rPr>
                <w:rFonts w:ascii="Arial" w:eastAsia="Times New Roman" w:hAnsi="Arial" w:cs="Arial"/>
                <w:lang w:eastAsia="pl-PL"/>
              </w:rPr>
              <w:t>informacyjne na</w:t>
            </w:r>
            <w:r w:rsidRPr="00273DE7">
              <w:rPr>
                <w:rFonts w:ascii="Arial" w:eastAsia="Times New Roman" w:hAnsi="Arial" w:cs="Arial"/>
                <w:lang w:eastAsia="pl-PL"/>
              </w:rPr>
              <w:t xml:space="preserve"> tablicach ogłoszeń w siedzibie LGD oraz w urzędach gmin.</w:t>
            </w:r>
          </w:p>
          <w:p w14:paraId="6E1B34D0" w14:textId="467E18C4" w:rsidR="00C769BE" w:rsidRPr="00273DE7" w:rsidRDefault="00EA35C2" w:rsidP="007207A9">
            <w:pPr>
              <w:spacing w:after="0" w:line="23" w:lineRule="atLeast"/>
              <w:rPr>
                <w:rFonts w:ascii="Arial" w:eastAsia="Times New Roman" w:hAnsi="Arial" w:cs="Arial"/>
                <w:strike/>
                <w:lang w:eastAsia="pl-PL"/>
              </w:rPr>
            </w:pPr>
            <w:r w:rsidRPr="00273DE7">
              <w:rPr>
                <w:rFonts w:ascii="Arial" w:eastAsia="Times New Roman" w:hAnsi="Arial" w:cs="Arial"/>
                <w:lang w:eastAsia="pl-PL"/>
              </w:rPr>
              <w:t>2</w:t>
            </w:r>
            <w:r w:rsidR="00C769BE" w:rsidRPr="00273DE7">
              <w:rPr>
                <w:rFonts w:ascii="Arial" w:eastAsia="Times New Roman" w:hAnsi="Arial" w:cs="Arial"/>
                <w:lang w:eastAsia="pl-PL"/>
              </w:rPr>
              <w:t>.</w:t>
            </w:r>
            <w:r w:rsidR="008421FE" w:rsidRPr="00273DE7">
              <w:rPr>
                <w:rFonts w:ascii="Arial" w:eastAsia="Times New Roman" w:hAnsi="Arial" w:cs="Arial"/>
                <w:lang w:eastAsia="pl-PL"/>
              </w:rPr>
              <w:t xml:space="preserve"> </w:t>
            </w:r>
            <w:r w:rsidR="00C769BE" w:rsidRPr="00273DE7">
              <w:rPr>
                <w:rFonts w:ascii="Arial" w:eastAsia="Times New Roman" w:hAnsi="Arial" w:cs="Arial"/>
                <w:lang w:eastAsia="pl-PL"/>
              </w:rPr>
              <w:t xml:space="preserve">rozdysponowanie materiałów </w:t>
            </w:r>
            <w:proofErr w:type="spellStart"/>
            <w:r w:rsidR="00C769BE" w:rsidRPr="00273DE7">
              <w:rPr>
                <w:rFonts w:ascii="Arial" w:eastAsia="Times New Roman" w:hAnsi="Arial" w:cs="Arial"/>
                <w:lang w:eastAsia="pl-PL"/>
              </w:rPr>
              <w:t>informacyjn</w:t>
            </w:r>
            <w:r w:rsidR="009C796B" w:rsidRPr="00273DE7">
              <w:rPr>
                <w:rFonts w:ascii="Arial" w:eastAsia="Times New Roman" w:hAnsi="Arial" w:cs="Arial"/>
                <w:lang w:eastAsia="pl-PL"/>
              </w:rPr>
              <w:t>o</w:t>
            </w:r>
            <w:proofErr w:type="spellEnd"/>
            <w:r w:rsidR="00C769BE" w:rsidRPr="00273DE7">
              <w:rPr>
                <w:rFonts w:ascii="Arial" w:eastAsia="Times New Roman" w:hAnsi="Arial" w:cs="Arial"/>
                <w:lang w:eastAsia="pl-PL"/>
              </w:rPr>
              <w:t xml:space="preserve"> </w:t>
            </w:r>
            <w:r w:rsidR="009C796B" w:rsidRPr="00273DE7">
              <w:rPr>
                <w:rFonts w:ascii="Arial" w:eastAsia="Times New Roman" w:hAnsi="Arial" w:cs="Arial"/>
                <w:lang w:eastAsia="pl-PL"/>
              </w:rPr>
              <w:t xml:space="preserve">promocyjnych </w:t>
            </w:r>
            <w:r w:rsidR="009C796B" w:rsidRPr="00273DE7">
              <w:rPr>
                <w:rFonts w:ascii="Arial" w:eastAsia="Times New Roman" w:hAnsi="Arial" w:cs="Arial"/>
                <w:strike/>
                <w:lang w:eastAsia="pl-PL"/>
              </w:rPr>
              <w:t xml:space="preserve">na spotkaniach </w:t>
            </w:r>
          </w:p>
          <w:p w14:paraId="24C5F278" w14:textId="0AC9696B" w:rsidR="00C769BE" w:rsidRPr="00273DE7" w:rsidRDefault="00EA35C2" w:rsidP="007207A9">
            <w:pPr>
              <w:spacing w:after="0" w:line="23" w:lineRule="atLeast"/>
              <w:rPr>
                <w:rFonts w:ascii="Arial" w:eastAsia="Times New Roman" w:hAnsi="Arial" w:cs="Arial"/>
                <w:strike/>
                <w:lang w:eastAsia="pl-PL"/>
              </w:rPr>
            </w:pPr>
            <w:r w:rsidRPr="00273DE7">
              <w:rPr>
                <w:rFonts w:ascii="Arial" w:eastAsia="Times New Roman" w:hAnsi="Arial" w:cs="Arial"/>
                <w:lang w:eastAsia="pl-PL"/>
              </w:rPr>
              <w:t>3</w:t>
            </w:r>
            <w:r w:rsidR="00236322">
              <w:rPr>
                <w:rFonts w:ascii="Arial" w:eastAsia="Times New Roman" w:hAnsi="Arial" w:cs="Arial"/>
                <w:lang w:eastAsia="pl-PL"/>
              </w:rPr>
              <w:t>.</w:t>
            </w:r>
            <w:r w:rsidRPr="00273DE7">
              <w:rPr>
                <w:rFonts w:ascii="Arial" w:eastAsia="Times New Roman" w:hAnsi="Arial" w:cs="Arial"/>
                <w:lang w:eastAsia="pl-PL"/>
              </w:rPr>
              <w:t xml:space="preserve"> </w:t>
            </w:r>
            <w:r w:rsidR="00C769BE" w:rsidRPr="00273DE7">
              <w:rPr>
                <w:rFonts w:ascii="Arial" w:eastAsia="Times New Roman" w:hAnsi="Arial" w:cs="Arial"/>
                <w:lang w:eastAsia="pl-PL"/>
              </w:rPr>
              <w:t>ogłoszeni</w:t>
            </w:r>
            <w:r w:rsidR="00E70FED" w:rsidRPr="00273DE7">
              <w:rPr>
                <w:rFonts w:ascii="Arial" w:eastAsia="Times New Roman" w:hAnsi="Arial" w:cs="Arial"/>
                <w:lang w:eastAsia="pl-PL"/>
              </w:rPr>
              <w:t>e</w:t>
            </w:r>
            <w:r w:rsidR="00C769BE" w:rsidRPr="00273DE7">
              <w:rPr>
                <w:rFonts w:ascii="Arial" w:eastAsia="Times New Roman" w:hAnsi="Arial" w:cs="Arial"/>
                <w:lang w:eastAsia="pl-PL"/>
              </w:rPr>
              <w:t xml:space="preserve"> informacyjne na stronie internetowej</w:t>
            </w:r>
            <w:r w:rsidR="00C769BE" w:rsidRPr="00273DE7">
              <w:rPr>
                <w:rFonts w:ascii="Arial" w:eastAsia="Times New Roman" w:hAnsi="Arial" w:cs="Arial"/>
                <w:strike/>
                <w:lang w:eastAsia="pl-PL"/>
              </w:rPr>
              <w:t xml:space="preserve"> </w:t>
            </w:r>
          </w:p>
          <w:p w14:paraId="65A64204" w14:textId="77777777" w:rsidR="00236322" w:rsidRDefault="00EA35C2" w:rsidP="007207A9">
            <w:pPr>
              <w:spacing w:after="0" w:line="23" w:lineRule="atLeast"/>
              <w:rPr>
                <w:rFonts w:ascii="Arial" w:eastAsia="Times New Roman" w:hAnsi="Arial" w:cs="Arial"/>
                <w:lang w:eastAsia="pl-PL"/>
              </w:rPr>
            </w:pPr>
            <w:r w:rsidRPr="00273DE7">
              <w:rPr>
                <w:rFonts w:ascii="Arial" w:eastAsia="Times New Roman" w:hAnsi="Arial" w:cs="Arial"/>
                <w:lang w:eastAsia="pl-PL"/>
              </w:rPr>
              <w:t>4</w:t>
            </w:r>
            <w:r w:rsidR="00236322">
              <w:rPr>
                <w:rFonts w:ascii="Arial" w:eastAsia="Times New Roman" w:hAnsi="Arial" w:cs="Arial"/>
                <w:lang w:eastAsia="pl-PL"/>
              </w:rPr>
              <w:t>.</w:t>
            </w:r>
            <w:r w:rsidRPr="00273DE7">
              <w:rPr>
                <w:rFonts w:ascii="Arial" w:eastAsia="Times New Roman" w:hAnsi="Arial" w:cs="Arial"/>
                <w:lang w:eastAsia="pl-PL"/>
              </w:rPr>
              <w:t xml:space="preserve"> </w:t>
            </w:r>
            <w:r w:rsidR="00B57790" w:rsidRPr="00273DE7">
              <w:rPr>
                <w:rFonts w:ascii="Arial" w:eastAsia="Times New Roman" w:hAnsi="Arial" w:cs="Arial"/>
                <w:lang w:eastAsia="pl-PL"/>
              </w:rPr>
              <w:t>ogłoszenie informacyjne na portalu społecznościowym np. Facebook</w:t>
            </w:r>
          </w:p>
          <w:p w14:paraId="18AAE685" w14:textId="3FE547A5" w:rsidR="00C769BE" w:rsidRPr="00236322" w:rsidRDefault="00EA35C2" w:rsidP="007207A9">
            <w:pPr>
              <w:spacing w:after="0" w:line="23" w:lineRule="atLeast"/>
              <w:rPr>
                <w:rFonts w:ascii="Arial" w:eastAsia="Times New Roman" w:hAnsi="Arial" w:cs="Arial"/>
                <w:lang w:eastAsia="pl-PL"/>
              </w:rPr>
            </w:pPr>
            <w:r w:rsidRPr="00273DE7">
              <w:rPr>
                <w:rFonts w:ascii="Arial" w:hAnsi="Arial" w:cs="Arial"/>
                <w:color w:val="000000"/>
              </w:rPr>
              <w:t>5.</w:t>
            </w:r>
            <w:r w:rsidR="00AA1CE3" w:rsidRPr="00273DE7">
              <w:rPr>
                <w:rFonts w:ascii="Arial" w:hAnsi="Arial" w:cs="Arial"/>
                <w:color w:val="000000"/>
              </w:rPr>
              <w:t xml:space="preserve">doradztwo </w:t>
            </w:r>
          </w:p>
          <w:p w14:paraId="6F5A2B25" w14:textId="2437D452" w:rsidR="00873EAA" w:rsidRPr="00273DE7" w:rsidRDefault="00EA35C2" w:rsidP="007207A9">
            <w:pPr>
              <w:spacing w:after="0" w:line="23" w:lineRule="atLeast"/>
              <w:rPr>
                <w:rFonts w:ascii="Arial" w:eastAsia="Times New Roman" w:hAnsi="Arial" w:cs="Arial"/>
                <w:lang w:eastAsia="pl-PL"/>
              </w:rPr>
            </w:pPr>
            <w:r w:rsidRPr="00273DE7">
              <w:rPr>
                <w:rFonts w:ascii="Arial" w:eastAsia="Times New Roman" w:hAnsi="Arial" w:cs="Arial"/>
                <w:lang w:eastAsia="pl-PL"/>
              </w:rPr>
              <w:lastRenderedPageBreak/>
              <w:t xml:space="preserve">6 </w:t>
            </w:r>
            <w:r w:rsidR="00C769BE" w:rsidRPr="00273DE7">
              <w:rPr>
                <w:rFonts w:ascii="Arial" w:eastAsia="Times New Roman" w:hAnsi="Arial" w:cs="Arial"/>
                <w:lang w:eastAsia="pl-PL"/>
              </w:rPr>
              <w:t>spotkania informacyjne w każdej gminie przed naborem</w:t>
            </w:r>
          </w:p>
          <w:p w14:paraId="7136186F" w14:textId="0011B157" w:rsidR="00C769BE" w:rsidRPr="00273DE7" w:rsidRDefault="00207026" w:rsidP="007207A9">
            <w:pPr>
              <w:spacing w:after="0" w:line="23" w:lineRule="atLeast"/>
              <w:rPr>
                <w:rFonts w:ascii="Arial" w:eastAsia="Times New Roman" w:hAnsi="Arial" w:cs="Arial"/>
                <w:lang w:eastAsia="pl-PL"/>
              </w:rPr>
            </w:pPr>
            <w:r w:rsidRPr="00273DE7">
              <w:rPr>
                <w:rFonts w:ascii="Arial" w:eastAsia="Times New Roman" w:hAnsi="Arial" w:cs="Arial"/>
                <w:lang w:eastAsia="pl-PL"/>
              </w:rPr>
              <w:t>7</w:t>
            </w:r>
            <w:r w:rsidR="008421FE" w:rsidRPr="00273DE7">
              <w:rPr>
                <w:rFonts w:ascii="Arial" w:eastAsia="Times New Roman" w:hAnsi="Arial" w:cs="Arial"/>
                <w:lang w:eastAsia="pl-PL"/>
              </w:rPr>
              <w:t xml:space="preserve"> </w:t>
            </w:r>
            <w:r w:rsidR="00C769BE" w:rsidRPr="00273DE7">
              <w:rPr>
                <w:rFonts w:ascii="Arial" w:eastAsia="Times New Roman" w:hAnsi="Arial" w:cs="Arial"/>
                <w:lang w:eastAsia="pl-PL"/>
              </w:rPr>
              <w:t>udział w</w:t>
            </w:r>
            <w:r w:rsidR="00B57790" w:rsidRPr="00273DE7">
              <w:rPr>
                <w:rFonts w:ascii="Arial" w:eastAsia="Times New Roman" w:hAnsi="Arial" w:cs="Arial"/>
                <w:lang w:eastAsia="pl-PL"/>
              </w:rPr>
              <w:t xml:space="preserve"> jednym z wydarzeń</w:t>
            </w:r>
            <w:r w:rsidR="00C769BE" w:rsidRPr="00273DE7">
              <w:rPr>
                <w:rFonts w:ascii="Arial" w:eastAsia="Times New Roman" w:hAnsi="Arial" w:cs="Arial"/>
                <w:lang w:eastAsia="pl-PL"/>
              </w:rPr>
              <w:t xml:space="preserve"> w ramach kampanii </w:t>
            </w:r>
            <w:proofErr w:type="spellStart"/>
            <w:r w:rsidR="00C769BE" w:rsidRPr="00273DE7">
              <w:rPr>
                <w:rFonts w:ascii="Arial" w:eastAsia="Times New Roman" w:hAnsi="Arial" w:cs="Arial"/>
                <w:lang w:eastAsia="pl-PL"/>
              </w:rPr>
              <w:t>informacyjno</w:t>
            </w:r>
            <w:proofErr w:type="spellEnd"/>
            <w:r w:rsidR="00C769BE" w:rsidRPr="00273DE7">
              <w:rPr>
                <w:rFonts w:ascii="Arial" w:eastAsia="Times New Roman" w:hAnsi="Arial" w:cs="Arial"/>
                <w:lang w:eastAsia="pl-PL"/>
              </w:rPr>
              <w:t xml:space="preserve"> </w:t>
            </w:r>
            <w:r w:rsidR="00D16499" w:rsidRPr="00273DE7">
              <w:rPr>
                <w:rFonts w:ascii="Arial" w:eastAsia="Times New Roman" w:hAnsi="Arial" w:cs="Arial"/>
                <w:lang w:eastAsia="pl-PL"/>
              </w:rPr>
              <w:t>promocyjnej dotyczącym szczególnie</w:t>
            </w:r>
            <w:r w:rsidR="008763B4" w:rsidRPr="00273DE7">
              <w:rPr>
                <w:rFonts w:ascii="Arial" w:eastAsia="Times New Roman" w:hAnsi="Arial" w:cs="Arial"/>
                <w:lang w:eastAsia="pl-PL"/>
              </w:rPr>
              <w:t xml:space="preserve"> określonych w LSR grup docelowych oraz znajdujących się w niekorzystnej sytuacji.   </w:t>
            </w:r>
          </w:p>
          <w:p w14:paraId="6FA84430" w14:textId="77777777" w:rsidR="00236322" w:rsidRDefault="00FC3772" w:rsidP="0006071F">
            <w:pPr>
              <w:spacing w:after="0" w:line="23" w:lineRule="atLeast"/>
              <w:rPr>
                <w:rFonts w:ascii="Arial" w:eastAsia="Times New Roman" w:hAnsi="Arial" w:cs="Arial"/>
                <w:lang w:eastAsia="pl-PL"/>
              </w:rPr>
            </w:pPr>
            <w:r w:rsidRPr="00273DE7">
              <w:rPr>
                <w:rFonts w:ascii="Arial" w:eastAsia="Times New Roman" w:hAnsi="Arial" w:cs="Arial"/>
                <w:lang w:eastAsia="pl-PL"/>
              </w:rPr>
              <w:t>8.</w:t>
            </w:r>
            <w:r w:rsidR="00E44B7F" w:rsidRPr="00273DE7">
              <w:rPr>
                <w:rFonts w:ascii="Arial" w:eastAsia="Times New Roman" w:hAnsi="Arial" w:cs="Arial"/>
                <w:lang w:eastAsia="pl-PL"/>
              </w:rPr>
              <w:t>w</w:t>
            </w:r>
            <w:r w:rsidR="008F59FD" w:rsidRPr="00273DE7">
              <w:rPr>
                <w:rFonts w:ascii="Arial" w:eastAsia="Times New Roman" w:hAnsi="Arial" w:cs="Arial"/>
                <w:lang w:eastAsia="pl-PL"/>
              </w:rPr>
              <w:t xml:space="preserve">arsztat </w:t>
            </w:r>
            <w:r w:rsidR="00402D2E" w:rsidRPr="00273DE7">
              <w:rPr>
                <w:rFonts w:ascii="Arial" w:eastAsia="Times New Roman" w:hAnsi="Arial" w:cs="Arial"/>
                <w:lang w:eastAsia="pl-PL"/>
              </w:rPr>
              <w:t xml:space="preserve">refleksyjny </w:t>
            </w:r>
          </w:p>
          <w:p w14:paraId="1310502D" w14:textId="4F2C4036" w:rsidR="0006071F" w:rsidRPr="00273DE7" w:rsidRDefault="00FC3772" w:rsidP="0006071F">
            <w:pPr>
              <w:spacing w:after="0" w:line="23" w:lineRule="atLeast"/>
              <w:rPr>
                <w:rFonts w:ascii="Arial" w:eastAsia="Times New Roman" w:hAnsi="Arial" w:cs="Arial"/>
                <w:lang w:eastAsia="pl-PL"/>
              </w:rPr>
            </w:pPr>
            <w:r w:rsidRPr="00273DE7">
              <w:rPr>
                <w:rFonts w:ascii="Arial" w:eastAsia="Times New Roman" w:hAnsi="Arial" w:cs="Arial"/>
                <w:lang w:eastAsia="pl-PL"/>
              </w:rPr>
              <w:t>9</w:t>
            </w:r>
            <w:r w:rsidR="0006071F" w:rsidRPr="00273DE7">
              <w:rPr>
                <w:rFonts w:ascii="Arial" w:eastAsia="Times New Roman" w:hAnsi="Arial" w:cs="Arial"/>
                <w:lang w:eastAsia="pl-PL"/>
              </w:rPr>
              <w:t xml:space="preserve">. materiały </w:t>
            </w:r>
            <w:proofErr w:type="spellStart"/>
            <w:r w:rsidR="0006071F" w:rsidRPr="00273DE7">
              <w:rPr>
                <w:rFonts w:ascii="Arial" w:eastAsia="Times New Roman" w:hAnsi="Arial" w:cs="Arial"/>
                <w:lang w:eastAsia="pl-PL"/>
              </w:rPr>
              <w:t>informacyjno</w:t>
            </w:r>
            <w:proofErr w:type="spellEnd"/>
            <w:r w:rsidR="0006071F" w:rsidRPr="00273DE7">
              <w:rPr>
                <w:rFonts w:ascii="Arial" w:eastAsia="Times New Roman" w:hAnsi="Arial" w:cs="Arial"/>
                <w:lang w:eastAsia="pl-PL"/>
              </w:rPr>
              <w:t xml:space="preserve"> promocyjne </w:t>
            </w:r>
          </w:p>
          <w:p w14:paraId="78315E8A" w14:textId="254CC6D9" w:rsidR="007B7C75" w:rsidRPr="00273DE7" w:rsidRDefault="007B7C75" w:rsidP="0006071F">
            <w:pPr>
              <w:spacing w:after="0" w:line="23" w:lineRule="atLeast"/>
              <w:rPr>
                <w:rFonts w:ascii="Arial" w:eastAsia="Times New Roman" w:hAnsi="Arial" w:cs="Arial"/>
                <w:lang w:eastAsia="pl-PL"/>
              </w:rPr>
            </w:pPr>
            <w:r w:rsidRPr="00273DE7">
              <w:rPr>
                <w:rFonts w:ascii="Arial" w:eastAsia="Times New Roman" w:hAnsi="Arial" w:cs="Arial"/>
                <w:lang w:eastAsia="pl-PL"/>
              </w:rPr>
              <w:t>10</w:t>
            </w:r>
            <w:r w:rsidR="00236322">
              <w:rPr>
                <w:rFonts w:ascii="Arial" w:eastAsia="Times New Roman" w:hAnsi="Arial" w:cs="Arial"/>
                <w:lang w:eastAsia="pl-PL"/>
              </w:rPr>
              <w:t>.</w:t>
            </w:r>
            <w:r w:rsidRPr="00273DE7">
              <w:rPr>
                <w:rFonts w:ascii="Arial" w:eastAsia="Times New Roman" w:hAnsi="Arial" w:cs="Arial"/>
                <w:lang w:eastAsia="pl-PL"/>
              </w:rPr>
              <w:t xml:space="preserve"> ankieta badająca jakość świadczonej pomocy przez pracowników LGD</w:t>
            </w:r>
          </w:p>
          <w:p w14:paraId="43544D0A" w14:textId="7C333713" w:rsidR="0006071F" w:rsidRPr="00273DE7" w:rsidRDefault="0006071F" w:rsidP="007207A9">
            <w:pPr>
              <w:spacing w:after="0" w:line="23" w:lineRule="atLeast"/>
              <w:rPr>
                <w:rFonts w:ascii="Arial" w:eastAsia="Times New Roman" w:hAnsi="Arial" w:cs="Arial"/>
                <w:lang w:eastAsia="pl-PL"/>
              </w:rPr>
            </w:pPr>
          </w:p>
        </w:tc>
        <w:tc>
          <w:tcPr>
            <w:tcW w:w="2537" w:type="dxa"/>
            <w:tcBorders>
              <w:top w:val="nil"/>
              <w:left w:val="single" w:sz="4" w:space="0" w:color="auto"/>
              <w:bottom w:val="single" w:sz="4" w:space="0" w:color="auto"/>
              <w:right w:val="single" w:sz="4" w:space="0" w:color="auto"/>
            </w:tcBorders>
            <w:noWrap/>
            <w:hideMark/>
          </w:tcPr>
          <w:p w14:paraId="14253FB5" w14:textId="5C2BAF89" w:rsidR="00A05009" w:rsidRPr="00273DE7" w:rsidRDefault="00C769BE" w:rsidP="00A05009">
            <w:pPr>
              <w:spacing w:after="0" w:line="23" w:lineRule="atLeast"/>
              <w:rPr>
                <w:rFonts w:ascii="Arial" w:eastAsia="Times New Roman" w:hAnsi="Arial" w:cs="Arial"/>
                <w:lang w:eastAsia="pl-PL"/>
              </w:rPr>
            </w:pPr>
            <w:r w:rsidRPr="00273DE7">
              <w:rPr>
                <w:rFonts w:ascii="Arial" w:eastAsia="Times New Roman" w:hAnsi="Arial" w:cs="Arial"/>
                <w:lang w:eastAsia="pl-PL"/>
              </w:rPr>
              <w:lastRenderedPageBreak/>
              <w:t>1</w:t>
            </w:r>
            <w:r w:rsidRPr="00236322">
              <w:rPr>
                <w:rFonts w:ascii="Arial" w:eastAsia="Times New Roman" w:hAnsi="Arial" w:cs="Arial"/>
                <w:b/>
                <w:bCs/>
                <w:highlight w:val="yellow"/>
                <w:lang w:eastAsia="pl-PL"/>
              </w:rPr>
              <w:t>. ogłosze</w:t>
            </w:r>
            <w:r w:rsidR="006005E6" w:rsidRPr="00236322">
              <w:rPr>
                <w:rFonts w:ascii="Arial" w:eastAsia="Times New Roman" w:hAnsi="Arial" w:cs="Arial"/>
                <w:b/>
                <w:bCs/>
                <w:highlight w:val="yellow"/>
                <w:lang w:eastAsia="pl-PL"/>
              </w:rPr>
              <w:t>nia</w:t>
            </w:r>
            <w:r w:rsidRPr="00236322">
              <w:rPr>
                <w:rFonts w:ascii="Arial" w:eastAsia="Times New Roman" w:hAnsi="Arial" w:cs="Arial"/>
                <w:b/>
                <w:bCs/>
                <w:highlight w:val="yellow"/>
                <w:lang w:eastAsia="pl-PL"/>
              </w:rPr>
              <w:t xml:space="preserve"> </w:t>
            </w:r>
            <w:r w:rsidR="00D16499" w:rsidRPr="00236322">
              <w:rPr>
                <w:rFonts w:ascii="Arial" w:eastAsia="Times New Roman" w:hAnsi="Arial" w:cs="Arial"/>
                <w:b/>
                <w:bCs/>
                <w:highlight w:val="yellow"/>
                <w:lang w:eastAsia="pl-PL"/>
              </w:rPr>
              <w:t>informacyjn</w:t>
            </w:r>
            <w:r w:rsidR="006005E6" w:rsidRPr="00236322">
              <w:rPr>
                <w:rFonts w:ascii="Arial" w:eastAsia="Times New Roman" w:hAnsi="Arial" w:cs="Arial"/>
                <w:b/>
                <w:bCs/>
                <w:highlight w:val="yellow"/>
                <w:lang w:eastAsia="pl-PL"/>
              </w:rPr>
              <w:t xml:space="preserve">e </w:t>
            </w:r>
            <w:r w:rsidR="00230323" w:rsidRPr="00236322">
              <w:rPr>
                <w:rFonts w:ascii="Arial" w:eastAsia="Times New Roman" w:hAnsi="Arial" w:cs="Arial"/>
                <w:b/>
                <w:bCs/>
                <w:highlight w:val="yellow"/>
                <w:lang w:eastAsia="pl-PL"/>
              </w:rPr>
              <w:t xml:space="preserve">na tablicach </w:t>
            </w:r>
            <w:r w:rsidR="00A05009" w:rsidRPr="00236322">
              <w:rPr>
                <w:rFonts w:ascii="Arial" w:eastAsia="Times New Roman" w:hAnsi="Arial" w:cs="Arial"/>
                <w:b/>
                <w:bCs/>
                <w:highlight w:val="yellow"/>
                <w:lang w:eastAsia="pl-PL"/>
              </w:rPr>
              <w:t>12</w:t>
            </w:r>
            <w:r w:rsidR="00A05009" w:rsidRPr="00273DE7">
              <w:rPr>
                <w:rFonts w:ascii="Arial" w:eastAsia="Times New Roman" w:hAnsi="Arial" w:cs="Arial"/>
                <w:b/>
                <w:bCs/>
                <w:lang w:eastAsia="pl-PL"/>
              </w:rPr>
              <w:t xml:space="preserve"> </w:t>
            </w:r>
            <w:r w:rsidR="00A05009" w:rsidRPr="00CD13D2">
              <w:rPr>
                <w:rFonts w:ascii="Arial" w:eastAsia="Times New Roman" w:hAnsi="Arial" w:cs="Arial"/>
                <w:b/>
                <w:bCs/>
                <w:strike/>
                <w:lang w:eastAsia="pl-PL"/>
              </w:rPr>
              <w:t>24</w:t>
            </w:r>
            <w:r w:rsidR="006005E6" w:rsidRPr="00273DE7">
              <w:rPr>
                <w:rFonts w:ascii="Arial" w:eastAsia="Times New Roman" w:hAnsi="Arial" w:cs="Arial"/>
                <w:b/>
                <w:bCs/>
                <w:lang w:eastAsia="pl-PL"/>
              </w:rPr>
              <w:t xml:space="preserve"> szt</w:t>
            </w:r>
            <w:r w:rsidR="006005E6" w:rsidRPr="00CD13D2">
              <w:rPr>
                <w:rFonts w:ascii="Arial" w:eastAsia="Times New Roman" w:hAnsi="Arial" w:cs="Arial"/>
                <w:b/>
                <w:bCs/>
                <w:strike/>
                <w:lang w:eastAsia="pl-PL"/>
              </w:rPr>
              <w:t xml:space="preserve">. </w:t>
            </w:r>
            <w:r w:rsidR="00D16499" w:rsidRPr="00CD13D2">
              <w:rPr>
                <w:rFonts w:ascii="Arial" w:eastAsia="Times New Roman" w:hAnsi="Arial" w:cs="Arial"/>
                <w:b/>
                <w:bCs/>
                <w:strike/>
                <w:lang w:eastAsia="pl-PL"/>
              </w:rPr>
              <w:t xml:space="preserve"> (</w:t>
            </w:r>
            <w:r w:rsidR="00A05009" w:rsidRPr="00CD13D2">
              <w:rPr>
                <w:rFonts w:ascii="Arial" w:eastAsia="Times New Roman" w:hAnsi="Arial" w:cs="Arial"/>
                <w:b/>
                <w:bCs/>
                <w:strike/>
                <w:lang w:eastAsia="pl-PL"/>
              </w:rPr>
              <w:t>4</w:t>
            </w:r>
            <w:r w:rsidRPr="00273DE7">
              <w:rPr>
                <w:rFonts w:ascii="Arial" w:eastAsia="Times New Roman" w:hAnsi="Arial" w:cs="Arial"/>
                <w:b/>
                <w:bCs/>
                <w:lang w:eastAsia="pl-PL"/>
              </w:rPr>
              <w:t xml:space="preserve"> </w:t>
            </w:r>
            <w:r w:rsidR="003E04CB" w:rsidRPr="00CD13D2">
              <w:rPr>
                <w:rFonts w:ascii="Arial" w:eastAsia="Times New Roman" w:hAnsi="Arial" w:cs="Arial"/>
                <w:b/>
                <w:bCs/>
                <w:highlight w:val="yellow"/>
                <w:lang w:eastAsia="pl-PL"/>
              </w:rPr>
              <w:t>2</w:t>
            </w:r>
            <w:r w:rsidR="00A05009" w:rsidRPr="00273DE7">
              <w:rPr>
                <w:rFonts w:ascii="Arial" w:eastAsia="Times New Roman" w:hAnsi="Arial" w:cs="Arial"/>
                <w:b/>
                <w:bCs/>
                <w:lang w:eastAsia="pl-PL"/>
              </w:rPr>
              <w:t xml:space="preserve"> </w:t>
            </w:r>
            <w:r w:rsidRPr="00273DE7">
              <w:rPr>
                <w:rFonts w:ascii="Arial" w:eastAsia="Times New Roman" w:hAnsi="Arial" w:cs="Arial"/>
                <w:b/>
                <w:bCs/>
                <w:lang w:eastAsia="pl-PL"/>
              </w:rPr>
              <w:t>w siedzibie</w:t>
            </w:r>
            <w:r w:rsidR="00A4303C" w:rsidRPr="00273DE7">
              <w:rPr>
                <w:rFonts w:ascii="Arial" w:eastAsia="Times New Roman" w:hAnsi="Arial" w:cs="Arial"/>
                <w:b/>
                <w:bCs/>
                <w:lang w:eastAsia="pl-PL"/>
              </w:rPr>
              <w:t xml:space="preserve"> </w:t>
            </w:r>
            <w:r w:rsidR="00D16499" w:rsidRPr="00273DE7">
              <w:rPr>
                <w:rFonts w:ascii="Arial" w:eastAsia="Times New Roman" w:hAnsi="Arial" w:cs="Arial"/>
                <w:b/>
                <w:bCs/>
                <w:lang w:eastAsia="pl-PL"/>
              </w:rPr>
              <w:t>LGD oraz</w:t>
            </w:r>
            <w:r w:rsidRPr="00273DE7">
              <w:rPr>
                <w:rFonts w:ascii="Arial" w:eastAsia="Times New Roman" w:hAnsi="Arial" w:cs="Arial"/>
                <w:b/>
                <w:bCs/>
                <w:lang w:eastAsia="pl-PL"/>
              </w:rPr>
              <w:t xml:space="preserve"> </w:t>
            </w:r>
            <w:r w:rsidR="00A53888" w:rsidRPr="00273DE7">
              <w:rPr>
                <w:rFonts w:ascii="Arial" w:eastAsia="Times New Roman" w:hAnsi="Arial" w:cs="Arial"/>
                <w:b/>
                <w:bCs/>
                <w:lang w:eastAsia="pl-PL"/>
              </w:rPr>
              <w:t xml:space="preserve"> </w:t>
            </w:r>
            <w:r w:rsidR="00A53888" w:rsidRPr="00CD13D2">
              <w:rPr>
                <w:rFonts w:ascii="Arial" w:eastAsia="Times New Roman" w:hAnsi="Arial" w:cs="Arial"/>
                <w:b/>
                <w:bCs/>
                <w:highlight w:val="yellow"/>
                <w:lang w:eastAsia="pl-PL"/>
              </w:rPr>
              <w:t>2</w:t>
            </w:r>
            <w:r w:rsidR="00A53888" w:rsidRPr="00273DE7">
              <w:rPr>
                <w:rFonts w:ascii="Arial" w:eastAsia="Times New Roman" w:hAnsi="Arial" w:cs="Arial"/>
                <w:b/>
                <w:bCs/>
                <w:lang w:eastAsia="pl-PL"/>
              </w:rPr>
              <w:t xml:space="preserve"> </w:t>
            </w:r>
            <w:r w:rsidR="00A53888" w:rsidRPr="00CD13D2">
              <w:rPr>
                <w:rFonts w:ascii="Arial" w:eastAsia="Times New Roman" w:hAnsi="Arial" w:cs="Arial"/>
                <w:b/>
                <w:bCs/>
                <w:strike/>
                <w:lang w:eastAsia="pl-PL"/>
              </w:rPr>
              <w:t>4</w:t>
            </w:r>
            <w:r w:rsidR="00733C0D" w:rsidRPr="00273DE7">
              <w:rPr>
                <w:rFonts w:ascii="Arial" w:eastAsia="Times New Roman" w:hAnsi="Arial" w:cs="Arial"/>
                <w:b/>
                <w:bCs/>
                <w:lang w:eastAsia="pl-PL"/>
              </w:rPr>
              <w:t xml:space="preserve"> </w:t>
            </w:r>
            <w:r w:rsidR="00A4303C" w:rsidRPr="00273DE7">
              <w:rPr>
                <w:rFonts w:ascii="Arial" w:eastAsia="Times New Roman" w:hAnsi="Arial" w:cs="Arial"/>
                <w:b/>
                <w:bCs/>
                <w:lang w:eastAsia="pl-PL"/>
              </w:rPr>
              <w:t xml:space="preserve">x </w:t>
            </w:r>
            <w:r w:rsidR="00A05009" w:rsidRPr="00273DE7">
              <w:rPr>
                <w:rFonts w:ascii="Arial" w:eastAsia="Times New Roman" w:hAnsi="Arial" w:cs="Arial"/>
                <w:b/>
                <w:bCs/>
                <w:lang w:eastAsia="pl-PL"/>
              </w:rPr>
              <w:t>5</w:t>
            </w:r>
            <w:r w:rsidR="006259DA" w:rsidRPr="00273DE7">
              <w:rPr>
                <w:rFonts w:ascii="Arial" w:eastAsia="Times New Roman" w:hAnsi="Arial" w:cs="Arial"/>
                <w:b/>
                <w:bCs/>
                <w:lang w:eastAsia="pl-PL"/>
              </w:rPr>
              <w:t xml:space="preserve"> </w:t>
            </w:r>
            <w:r w:rsidR="00A4303C" w:rsidRPr="00273DE7">
              <w:rPr>
                <w:rFonts w:ascii="Arial" w:eastAsia="Times New Roman" w:hAnsi="Arial" w:cs="Arial"/>
                <w:b/>
                <w:bCs/>
                <w:lang w:eastAsia="pl-PL"/>
              </w:rPr>
              <w:t>gmin</w:t>
            </w:r>
            <w:r w:rsidRPr="00273DE7">
              <w:rPr>
                <w:rFonts w:ascii="Arial" w:eastAsia="Times New Roman" w:hAnsi="Arial" w:cs="Arial"/>
                <w:b/>
                <w:bCs/>
                <w:lang w:eastAsia="pl-PL"/>
              </w:rPr>
              <w:t>)</w:t>
            </w:r>
          </w:p>
          <w:p w14:paraId="1E1EB76C" w14:textId="209CEB85" w:rsidR="00C769BE" w:rsidRPr="00273DE7" w:rsidRDefault="00EA35C2" w:rsidP="007207A9">
            <w:pPr>
              <w:spacing w:after="0" w:line="23" w:lineRule="atLeast"/>
              <w:rPr>
                <w:rFonts w:ascii="Arial" w:eastAsia="Times New Roman" w:hAnsi="Arial" w:cs="Arial"/>
                <w:lang w:eastAsia="pl-PL"/>
              </w:rPr>
            </w:pPr>
            <w:r w:rsidRPr="00273DE7">
              <w:rPr>
                <w:rFonts w:ascii="Arial" w:eastAsia="Times New Roman" w:hAnsi="Arial" w:cs="Arial"/>
                <w:lang w:eastAsia="pl-PL"/>
              </w:rPr>
              <w:t>2.</w:t>
            </w:r>
            <w:r w:rsidR="00AA6383" w:rsidRPr="00273DE7">
              <w:rPr>
                <w:rFonts w:ascii="Arial" w:eastAsia="Times New Roman" w:hAnsi="Arial" w:cs="Arial"/>
                <w:lang w:eastAsia="pl-PL"/>
              </w:rPr>
              <w:t xml:space="preserve"> </w:t>
            </w:r>
            <w:r w:rsidR="00C769BE" w:rsidRPr="00273DE7">
              <w:rPr>
                <w:rFonts w:ascii="Arial" w:eastAsia="Times New Roman" w:hAnsi="Arial" w:cs="Arial"/>
                <w:lang w:eastAsia="pl-PL"/>
              </w:rPr>
              <w:t>rozdysponowanie materiałów</w:t>
            </w:r>
            <w:r w:rsidR="009C796B" w:rsidRPr="00273DE7">
              <w:rPr>
                <w:rFonts w:ascii="Arial" w:eastAsia="Times New Roman" w:hAnsi="Arial" w:cs="Arial"/>
                <w:lang w:eastAsia="pl-PL"/>
              </w:rPr>
              <w:t xml:space="preserve"> </w:t>
            </w:r>
            <w:proofErr w:type="spellStart"/>
            <w:r w:rsidR="009C796B" w:rsidRPr="00273DE7">
              <w:rPr>
                <w:rFonts w:ascii="Arial" w:eastAsia="Times New Roman" w:hAnsi="Arial" w:cs="Arial"/>
                <w:lang w:eastAsia="pl-PL"/>
              </w:rPr>
              <w:t>informacyjno</w:t>
            </w:r>
            <w:proofErr w:type="spellEnd"/>
            <w:r w:rsidR="009C796B" w:rsidRPr="00273DE7">
              <w:rPr>
                <w:rFonts w:ascii="Arial" w:eastAsia="Times New Roman" w:hAnsi="Arial" w:cs="Arial"/>
                <w:lang w:eastAsia="pl-PL"/>
              </w:rPr>
              <w:t xml:space="preserve"> promocyjnych</w:t>
            </w:r>
            <w:r w:rsidR="00C769BE" w:rsidRPr="00273DE7">
              <w:rPr>
                <w:rFonts w:ascii="Arial" w:eastAsia="Times New Roman" w:hAnsi="Arial" w:cs="Arial"/>
                <w:lang w:eastAsia="pl-PL"/>
              </w:rPr>
              <w:t xml:space="preserve"> </w:t>
            </w:r>
            <w:r w:rsidR="00D16499" w:rsidRPr="00273DE7">
              <w:rPr>
                <w:rFonts w:ascii="Arial" w:eastAsia="Times New Roman" w:hAnsi="Arial" w:cs="Arial"/>
                <w:lang w:eastAsia="pl-PL"/>
              </w:rPr>
              <w:t>50</w:t>
            </w:r>
            <w:r w:rsidR="00C769BE" w:rsidRPr="00273DE7">
              <w:rPr>
                <w:rFonts w:ascii="Arial" w:eastAsia="Times New Roman" w:hAnsi="Arial" w:cs="Arial"/>
                <w:lang w:eastAsia="pl-PL"/>
              </w:rPr>
              <w:t xml:space="preserve"> </w:t>
            </w:r>
            <w:r w:rsidR="00D16499" w:rsidRPr="00273DE7">
              <w:rPr>
                <w:rFonts w:ascii="Arial" w:eastAsia="Times New Roman" w:hAnsi="Arial" w:cs="Arial"/>
                <w:lang w:eastAsia="pl-PL"/>
              </w:rPr>
              <w:t>szt.</w:t>
            </w:r>
            <w:r w:rsidR="00C769BE" w:rsidRPr="00273DE7">
              <w:rPr>
                <w:rFonts w:ascii="Arial" w:eastAsia="Times New Roman" w:hAnsi="Arial" w:cs="Arial"/>
                <w:lang w:eastAsia="pl-PL"/>
              </w:rPr>
              <w:t xml:space="preserve"> </w:t>
            </w:r>
          </w:p>
          <w:p w14:paraId="1B6F7DA2" w14:textId="759D6BBA" w:rsidR="00C769BE" w:rsidRPr="00273DE7" w:rsidRDefault="00EA35C2" w:rsidP="007207A9">
            <w:pPr>
              <w:spacing w:after="0" w:line="23" w:lineRule="atLeast"/>
              <w:rPr>
                <w:rFonts w:ascii="Arial" w:eastAsia="Times New Roman" w:hAnsi="Arial" w:cs="Arial"/>
                <w:b/>
                <w:bCs/>
                <w:lang w:eastAsia="pl-PL"/>
              </w:rPr>
            </w:pPr>
            <w:r w:rsidRPr="00273DE7">
              <w:rPr>
                <w:rFonts w:ascii="Arial" w:eastAsia="Times New Roman" w:hAnsi="Arial" w:cs="Arial"/>
                <w:b/>
                <w:bCs/>
                <w:lang w:eastAsia="pl-PL"/>
              </w:rPr>
              <w:t>3.</w:t>
            </w:r>
            <w:r w:rsidR="00C769BE" w:rsidRPr="00273DE7">
              <w:rPr>
                <w:rFonts w:ascii="Arial" w:eastAsia="Times New Roman" w:hAnsi="Arial" w:cs="Arial"/>
                <w:b/>
                <w:bCs/>
                <w:lang w:eastAsia="pl-PL"/>
              </w:rPr>
              <w:t>ogłoszeni</w:t>
            </w:r>
            <w:r w:rsidR="00F40F13" w:rsidRPr="00273DE7">
              <w:rPr>
                <w:rFonts w:ascii="Arial" w:eastAsia="Times New Roman" w:hAnsi="Arial" w:cs="Arial"/>
                <w:b/>
                <w:bCs/>
                <w:lang w:eastAsia="pl-PL"/>
              </w:rPr>
              <w:t>e</w:t>
            </w:r>
            <w:r w:rsidR="00C769BE" w:rsidRPr="00273DE7">
              <w:rPr>
                <w:rFonts w:ascii="Arial" w:eastAsia="Times New Roman" w:hAnsi="Arial" w:cs="Arial"/>
                <w:b/>
                <w:bCs/>
                <w:lang w:eastAsia="pl-PL"/>
              </w:rPr>
              <w:t xml:space="preserve"> informacyjne </w:t>
            </w:r>
            <w:r w:rsidR="009B4D07" w:rsidRPr="00273DE7">
              <w:rPr>
                <w:rFonts w:ascii="Arial" w:eastAsia="Times New Roman" w:hAnsi="Arial" w:cs="Arial"/>
                <w:b/>
                <w:bCs/>
                <w:lang w:eastAsia="pl-PL"/>
              </w:rPr>
              <w:t>na stronie</w:t>
            </w:r>
            <w:r w:rsidR="00E05C15" w:rsidRPr="00273DE7">
              <w:rPr>
                <w:rFonts w:ascii="Arial" w:eastAsia="Times New Roman" w:hAnsi="Arial" w:cs="Arial"/>
                <w:b/>
                <w:bCs/>
                <w:lang w:eastAsia="pl-PL"/>
              </w:rPr>
              <w:t xml:space="preserve"> </w:t>
            </w:r>
            <w:r w:rsidR="00C14C54" w:rsidRPr="00273DE7">
              <w:rPr>
                <w:rFonts w:ascii="Arial" w:eastAsia="Times New Roman" w:hAnsi="Arial" w:cs="Arial"/>
                <w:b/>
                <w:bCs/>
                <w:lang w:eastAsia="pl-PL"/>
              </w:rPr>
              <w:t xml:space="preserve">internetowej </w:t>
            </w:r>
            <w:r w:rsidR="00A05009" w:rsidRPr="00273DE7">
              <w:rPr>
                <w:rFonts w:ascii="Arial" w:eastAsia="Times New Roman" w:hAnsi="Arial" w:cs="Arial"/>
                <w:b/>
                <w:bCs/>
                <w:strike/>
                <w:lang w:eastAsia="pl-PL"/>
              </w:rPr>
              <w:t>2</w:t>
            </w:r>
            <w:r w:rsidR="00A05009" w:rsidRPr="00273DE7">
              <w:rPr>
                <w:rFonts w:ascii="Arial" w:eastAsia="Times New Roman" w:hAnsi="Arial" w:cs="Arial"/>
                <w:b/>
                <w:bCs/>
                <w:lang w:eastAsia="pl-PL"/>
              </w:rPr>
              <w:t xml:space="preserve"> </w:t>
            </w:r>
            <w:r w:rsidR="00CD13D2">
              <w:rPr>
                <w:rFonts w:ascii="Arial" w:eastAsia="Times New Roman" w:hAnsi="Arial" w:cs="Arial"/>
                <w:b/>
                <w:bCs/>
                <w:lang w:eastAsia="pl-PL"/>
              </w:rPr>
              <w:t xml:space="preserve"> </w:t>
            </w:r>
            <w:r w:rsidR="00CD13D2" w:rsidRPr="00CD13D2">
              <w:rPr>
                <w:rFonts w:ascii="Arial" w:eastAsia="Times New Roman" w:hAnsi="Arial" w:cs="Arial"/>
                <w:b/>
                <w:bCs/>
                <w:highlight w:val="yellow"/>
                <w:lang w:eastAsia="pl-PL"/>
              </w:rPr>
              <w:t>4</w:t>
            </w:r>
            <w:r w:rsidR="00CD13D2">
              <w:rPr>
                <w:rFonts w:ascii="Arial" w:eastAsia="Times New Roman" w:hAnsi="Arial" w:cs="Arial"/>
                <w:b/>
                <w:bCs/>
                <w:lang w:eastAsia="pl-PL"/>
              </w:rPr>
              <w:t xml:space="preserve"> </w:t>
            </w:r>
            <w:r w:rsidR="0076677C" w:rsidRPr="00CD13D2">
              <w:rPr>
                <w:rFonts w:ascii="Arial" w:eastAsia="Times New Roman" w:hAnsi="Arial" w:cs="Arial"/>
                <w:b/>
                <w:bCs/>
                <w:strike/>
                <w:lang w:eastAsia="pl-PL"/>
              </w:rPr>
              <w:t>8</w:t>
            </w:r>
            <w:r w:rsidR="005B148F" w:rsidRPr="00CD13D2">
              <w:rPr>
                <w:rFonts w:ascii="Arial" w:eastAsia="Times New Roman" w:hAnsi="Arial" w:cs="Arial"/>
                <w:b/>
                <w:bCs/>
                <w:strike/>
                <w:lang w:eastAsia="pl-PL"/>
              </w:rPr>
              <w:t xml:space="preserve"> </w:t>
            </w:r>
            <w:r w:rsidR="00C14C54" w:rsidRPr="00CD13D2">
              <w:rPr>
                <w:rFonts w:ascii="Arial" w:eastAsia="Times New Roman" w:hAnsi="Arial" w:cs="Arial"/>
                <w:b/>
                <w:bCs/>
                <w:strike/>
                <w:lang w:eastAsia="pl-PL"/>
              </w:rPr>
              <w:t>szt</w:t>
            </w:r>
            <w:r w:rsidR="00D16499" w:rsidRPr="00273DE7">
              <w:rPr>
                <w:rFonts w:ascii="Arial" w:eastAsia="Times New Roman" w:hAnsi="Arial" w:cs="Arial"/>
                <w:b/>
                <w:bCs/>
                <w:lang w:eastAsia="pl-PL"/>
              </w:rPr>
              <w:t>.</w:t>
            </w:r>
          </w:p>
          <w:p w14:paraId="1F3369B3" w14:textId="7F818ED8" w:rsidR="00B57790" w:rsidRPr="00CD13D2" w:rsidRDefault="00EA35C2" w:rsidP="007207A9">
            <w:pPr>
              <w:spacing w:after="0" w:line="23" w:lineRule="atLeast"/>
              <w:rPr>
                <w:rFonts w:ascii="Arial" w:eastAsia="Times New Roman" w:hAnsi="Arial" w:cs="Arial"/>
                <w:b/>
                <w:bCs/>
                <w:strike/>
                <w:lang w:eastAsia="pl-PL"/>
              </w:rPr>
            </w:pPr>
            <w:r w:rsidRPr="00273DE7">
              <w:rPr>
                <w:rFonts w:ascii="Arial" w:eastAsia="Times New Roman" w:hAnsi="Arial" w:cs="Arial"/>
                <w:b/>
                <w:bCs/>
                <w:lang w:eastAsia="pl-PL"/>
              </w:rPr>
              <w:t>4</w:t>
            </w:r>
            <w:r w:rsidR="00CD13D2">
              <w:rPr>
                <w:rFonts w:ascii="Arial" w:eastAsia="Times New Roman" w:hAnsi="Arial" w:cs="Arial"/>
                <w:b/>
                <w:bCs/>
                <w:lang w:eastAsia="pl-PL"/>
              </w:rPr>
              <w:t>.</w:t>
            </w:r>
            <w:r w:rsidRPr="00273DE7">
              <w:rPr>
                <w:rFonts w:ascii="Arial" w:eastAsia="Times New Roman" w:hAnsi="Arial" w:cs="Arial"/>
                <w:b/>
                <w:bCs/>
                <w:lang w:eastAsia="pl-PL"/>
              </w:rPr>
              <w:t xml:space="preserve"> </w:t>
            </w:r>
            <w:r w:rsidR="00B57790" w:rsidRPr="00273DE7">
              <w:rPr>
                <w:rFonts w:ascii="Arial" w:eastAsia="Times New Roman" w:hAnsi="Arial" w:cs="Arial"/>
                <w:b/>
                <w:bCs/>
                <w:lang w:eastAsia="pl-PL"/>
              </w:rPr>
              <w:t xml:space="preserve">ogłoszenie informacyjne na portalu </w:t>
            </w:r>
            <w:r w:rsidR="00CD13D2" w:rsidRPr="00CD13D2">
              <w:rPr>
                <w:rFonts w:ascii="Arial" w:eastAsia="Times New Roman" w:hAnsi="Arial" w:cs="Arial"/>
                <w:b/>
                <w:bCs/>
                <w:highlight w:val="yellow"/>
                <w:lang w:eastAsia="pl-PL"/>
              </w:rPr>
              <w:t>4</w:t>
            </w:r>
            <w:r w:rsidR="00CD13D2">
              <w:rPr>
                <w:rFonts w:ascii="Arial" w:eastAsia="Times New Roman" w:hAnsi="Arial" w:cs="Arial"/>
                <w:b/>
                <w:bCs/>
                <w:lang w:eastAsia="pl-PL"/>
              </w:rPr>
              <w:t xml:space="preserve"> </w:t>
            </w:r>
            <w:r w:rsidR="008530F3" w:rsidRPr="00273DE7">
              <w:rPr>
                <w:rFonts w:ascii="Arial" w:eastAsia="Times New Roman" w:hAnsi="Arial" w:cs="Arial"/>
                <w:b/>
                <w:bCs/>
                <w:lang w:eastAsia="pl-PL"/>
              </w:rPr>
              <w:t xml:space="preserve"> </w:t>
            </w:r>
            <w:r w:rsidR="0076677C" w:rsidRPr="00CD13D2">
              <w:rPr>
                <w:rFonts w:ascii="Arial" w:eastAsia="Times New Roman" w:hAnsi="Arial" w:cs="Arial"/>
                <w:b/>
                <w:bCs/>
                <w:strike/>
                <w:lang w:eastAsia="pl-PL"/>
              </w:rPr>
              <w:t>8</w:t>
            </w:r>
            <w:r w:rsidR="002D66E7" w:rsidRPr="00CD13D2">
              <w:rPr>
                <w:rFonts w:ascii="Arial" w:eastAsia="Times New Roman" w:hAnsi="Arial" w:cs="Arial"/>
                <w:b/>
                <w:bCs/>
                <w:strike/>
                <w:lang w:eastAsia="pl-PL"/>
              </w:rPr>
              <w:t xml:space="preserve"> </w:t>
            </w:r>
            <w:r w:rsidR="00D16499" w:rsidRPr="00CD13D2">
              <w:rPr>
                <w:rFonts w:ascii="Arial" w:eastAsia="Times New Roman" w:hAnsi="Arial" w:cs="Arial"/>
                <w:b/>
                <w:bCs/>
                <w:strike/>
                <w:lang w:eastAsia="pl-PL"/>
              </w:rPr>
              <w:t>szt.</w:t>
            </w:r>
            <w:r w:rsidR="00CD13D2">
              <w:rPr>
                <w:rFonts w:ascii="Arial" w:eastAsia="Times New Roman" w:hAnsi="Arial" w:cs="Arial"/>
                <w:b/>
                <w:bCs/>
                <w:strike/>
                <w:lang w:eastAsia="pl-PL"/>
              </w:rPr>
              <w:t xml:space="preserve"> </w:t>
            </w:r>
          </w:p>
          <w:p w14:paraId="126AB433" w14:textId="5E069E11" w:rsidR="00C769BE" w:rsidRPr="00273DE7" w:rsidRDefault="00EA35C2" w:rsidP="007207A9">
            <w:pPr>
              <w:spacing w:after="0" w:line="23" w:lineRule="atLeast"/>
              <w:rPr>
                <w:rFonts w:ascii="Arial" w:eastAsia="Times New Roman" w:hAnsi="Arial" w:cs="Arial"/>
                <w:b/>
                <w:bCs/>
                <w:lang w:eastAsia="pl-PL"/>
              </w:rPr>
            </w:pPr>
            <w:r w:rsidRPr="00273DE7">
              <w:rPr>
                <w:rFonts w:ascii="Arial" w:eastAsia="Times New Roman" w:hAnsi="Arial" w:cs="Arial"/>
                <w:b/>
                <w:bCs/>
                <w:lang w:eastAsia="pl-PL"/>
              </w:rPr>
              <w:t>5.</w:t>
            </w:r>
            <w:r w:rsidR="00C14C54" w:rsidRPr="00273DE7">
              <w:rPr>
                <w:rFonts w:ascii="Arial" w:eastAsia="Times New Roman" w:hAnsi="Arial" w:cs="Arial"/>
                <w:b/>
                <w:bCs/>
                <w:lang w:eastAsia="pl-PL"/>
              </w:rPr>
              <w:t xml:space="preserve">doradztwo </w:t>
            </w:r>
            <w:r w:rsidR="00A53888" w:rsidRPr="00273DE7">
              <w:rPr>
                <w:rFonts w:ascii="Arial" w:eastAsia="Times New Roman" w:hAnsi="Arial" w:cs="Arial"/>
                <w:b/>
                <w:bCs/>
                <w:lang w:eastAsia="pl-PL"/>
              </w:rPr>
              <w:t xml:space="preserve">40 </w:t>
            </w:r>
            <w:r w:rsidR="00C14C54" w:rsidRPr="00273DE7">
              <w:rPr>
                <w:rFonts w:ascii="Arial" w:eastAsia="Times New Roman" w:hAnsi="Arial" w:cs="Arial"/>
                <w:b/>
                <w:bCs/>
                <w:lang w:eastAsia="pl-PL"/>
              </w:rPr>
              <w:t>osób</w:t>
            </w:r>
          </w:p>
          <w:p w14:paraId="228FB689" w14:textId="1D5523D9" w:rsidR="00873EAA" w:rsidRPr="00273DE7" w:rsidRDefault="00EA35C2" w:rsidP="007207A9">
            <w:pPr>
              <w:spacing w:after="0" w:line="23" w:lineRule="atLeast"/>
              <w:rPr>
                <w:rFonts w:ascii="Arial" w:eastAsia="Times New Roman" w:hAnsi="Arial" w:cs="Arial"/>
                <w:lang w:eastAsia="pl-PL"/>
              </w:rPr>
            </w:pPr>
            <w:r w:rsidRPr="00273DE7">
              <w:rPr>
                <w:rFonts w:ascii="Arial" w:eastAsia="Times New Roman" w:hAnsi="Arial" w:cs="Arial"/>
                <w:b/>
                <w:bCs/>
                <w:lang w:eastAsia="pl-PL"/>
              </w:rPr>
              <w:t>6</w:t>
            </w:r>
            <w:r w:rsidR="00CD13D2" w:rsidRPr="00236322">
              <w:rPr>
                <w:rFonts w:ascii="Arial" w:eastAsia="Times New Roman" w:hAnsi="Arial" w:cs="Arial"/>
                <w:b/>
                <w:bCs/>
                <w:highlight w:val="yellow"/>
                <w:lang w:eastAsia="pl-PL"/>
              </w:rPr>
              <w:t>.</w:t>
            </w:r>
            <w:r w:rsidRPr="00236322">
              <w:rPr>
                <w:rFonts w:ascii="Arial" w:eastAsia="Times New Roman" w:hAnsi="Arial" w:cs="Arial"/>
                <w:b/>
                <w:bCs/>
                <w:highlight w:val="yellow"/>
                <w:lang w:eastAsia="pl-PL"/>
              </w:rPr>
              <w:t xml:space="preserve"> </w:t>
            </w:r>
            <w:r w:rsidR="00873EAA" w:rsidRPr="00236322">
              <w:rPr>
                <w:rFonts w:ascii="Arial" w:eastAsia="Times New Roman" w:hAnsi="Arial" w:cs="Arial"/>
                <w:b/>
                <w:bCs/>
                <w:highlight w:val="yellow"/>
                <w:lang w:eastAsia="pl-PL"/>
              </w:rPr>
              <w:t>spotka</w:t>
            </w:r>
            <w:r w:rsidR="00471F5C" w:rsidRPr="00236322">
              <w:rPr>
                <w:rFonts w:ascii="Arial" w:eastAsia="Times New Roman" w:hAnsi="Arial" w:cs="Arial"/>
                <w:b/>
                <w:bCs/>
                <w:highlight w:val="yellow"/>
                <w:lang w:eastAsia="pl-PL"/>
              </w:rPr>
              <w:t xml:space="preserve">nia </w:t>
            </w:r>
            <w:r w:rsidR="00AA1CE3" w:rsidRPr="00236322">
              <w:rPr>
                <w:rFonts w:ascii="Arial" w:eastAsia="Times New Roman" w:hAnsi="Arial" w:cs="Arial"/>
                <w:b/>
                <w:bCs/>
                <w:highlight w:val="yellow"/>
                <w:lang w:eastAsia="pl-PL"/>
              </w:rPr>
              <w:t xml:space="preserve">informacyjne </w:t>
            </w:r>
            <w:r w:rsidR="00273DE7" w:rsidRPr="00236322">
              <w:rPr>
                <w:rFonts w:ascii="Arial" w:eastAsia="Times New Roman" w:hAnsi="Arial" w:cs="Arial"/>
                <w:b/>
                <w:bCs/>
                <w:highlight w:val="yellow"/>
                <w:lang w:eastAsia="pl-PL"/>
              </w:rPr>
              <w:t xml:space="preserve">10 </w:t>
            </w:r>
            <w:proofErr w:type="spellStart"/>
            <w:r w:rsidR="00273DE7" w:rsidRPr="00CD13D2">
              <w:rPr>
                <w:rFonts w:ascii="Arial" w:eastAsia="Times New Roman" w:hAnsi="Arial" w:cs="Arial"/>
                <w:b/>
                <w:bCs/>
                <w:highlight w:val="yellow"/>
                <w:lang w:eastAsia="pl-PL"/>
              </w:rPr>
              <w:t>szt</w:t>
            </w:r>
            <w:proofErr w:type="spellEnd"/>
            <w:r w:rsidR="00273DE7" w:rsidRPr="00273DE7">
              <w:rPr>
                <w:rFonts w:ascii="Arial" w:eastAsia="Times New Roman" w:hAnsi="Arial" w:cs="Arial"/>
                <w:b/>
                <w:bCs/>
                <w:lang w:eastAsia="pl-PL"/>
              </w:rPr>
              <w:t xml:space="preserve"> </w:t>
            </w:r>
            <w:r w:rsidR="00751C2C" w:rsidRPr="00CD13D2">
              <w:rPr>
                <w:rFonts w:ascii="Arial" w:eastAsia="Times New Roman" w:hAnsi="Arial" w:cs="Arial"/>
                <w:b/>
                <w:bCs/>
                <w:strike/>
                <w:lang w:eastAsia="pl-PL"/>
              </w:rPr>
              <w:t>2</w:t>
            </w:r>
            <w:r w:rsidR="00471F5C" w:rsidRPr="00CD13D2">
              <w:rPr>
                <w:rFonts w:ascii="Arial" w:eastAsia="Times New Roman" w:hAnsi="Arial" w:cs="Arial"/>
                <w:b/>
                <w:bCs/>
                <w:strike/>
                <w:lang w:eastAsia="pl-PL"/>
              </w:rPr>
              <w:t>0</w:t>
            </w:r>
            <w:r w:rsidR="00471F5C" w:rsidRPr="00273DE7">
              <w:rPr>
                <w:rFonts w:ascii="Arial" w:eastAsia="Times New Roman" w:hAnsi="Arial" w:cs="Arial"/>
                <w:b/>
                <w:bCs/>
                <w:lang w:eastAsia="pl-PL"/>
              </w:rPr>
              <w:t xml:space="preserve"> </w:t>
            </w:r>
            <w:r w:rsidR="00471F5C" w:rsidRPr="00273DE7">
              <w:rPr>
                <w:rFonts w:ascii="Arial" w:eastAsia="Times New Roman" w:hAnsi="Arial" w:cs="Arial"/>
                <w:b/>
                <w:bCs/>
                <w:lang w:eastAsia="pl-PL"/>
              </w:rPr>
              <w:lastRenderedPageBreak/>
              <w:t>szt.</w:t>
            </w:r>
            <w:r w:rsidR="00873EAA" w:rsidRPr="00273DE7">
              <w:rPr>
                <w:rFonts w:ascii="Arial" w:eastAsia="Times New Roman" w:hAnsi="Arial" w:cs="Arial"/>
                <w:b/>
                <w:bCs/>
                <w:lang w:eastAsia="pl-PL"/>
              </w:rPr>
              <w:t xml:space="preserve"> (</w:t>
            </w:r>
            <w:r w:rsidR="00751C2C" w:rsidRPr="00CD13D2">
              <w:rPr>
                <w:rFonts w:ascii="Arial" w:eastAsia="Times New Roman" w:hAnsi="Arial" w:cs="Arial"/>
                <w:b/>
                <w:bCs/>
                <w:strike/>
                <w:lang w:eastAsia="pl-PL"/>
              </w:rPr>
              <w:t>4</w:t>
            </w:r>
            <w:r w:rsidR="00256904" w:rsidRPr="00CD13D2">
              <w:rPr>
                <w:rFonts w:ascii="Arial" w:eastAsia="Times New Roman" w:hAnsi="Arial" w:cs="Arial"/>
                <w:b/>
                <w:bCs/>
                <w:strike/>
                <w:lang w:eastAsia="pl-PL"/>
              </w:rPr>
              <w:t xml:space="preserve"> </w:t>
            </w:r>
            <w:r w:rsidR="00CD13D2" w:rsidRPr="00CD13D2">
              <w:rPr>
                <w:rFonts w:ascii="Arial" w:eastAsia="Times New Roman" w:hAnsi="Arial" w:cs="Arial"/>
                <w:b/>
                <w:bCs/>
                <w:lang w:eastAsia="pl-PL"/>
              </w:rPr>
              <w:t xml:space="preserve"> </w:t>
            </w:r>
            <w:r w:rsidR="00CD13D2" w:rsidRPr="00CD13D2">
              <w:rPr>
                <w:rFonts w:ascii="Arial" w:eastAsia="Times New Roman" w:hAnsi="Arial" w:cs="Arial"/>
                <w:b/>
                <w:bCs/>
                <w:highlight w:val="yellow"/>
                <w:lang w:eastAsia="pl-PL"/>
              </w:rPr>
              <w:t>2</w:t>
            </w:r>
            <w:r w:rsidR="00CD13D2">
              <w:rPr>
                <w:rFonts w:ascii="Arial" w:eastAsia="Times New Roman" w:hAnsi="Arial" w:cs="Arial"/>
                <w:b/>
                <w:bCs/>
                <w:strike/>
                <w:lang w:eastAsia="pl-PL"/>
              </w:rPr>
              <w:t xml:space="preserve"> </w:t>
            </w:r>
            <w:r w:rsidR="00256904" w:rsidRPr="00273DE7">
              <w:rPr>
                <w:rFonts w:ascii="Arial" w:eastAsia="Times New Roman" w:hAnsi="Arial" w:cs="Arial"/>
                <w:b/>
                <w:bCs/>
                <w:lang w:eastAsia="pl-PL"/>
              </w:rPr>
              <w:t>nabory x 5 gmin)</w:t>
            </w:r>
            <w:r w:rsidR="00873EAA" w:rsidRPr="00273DE7">
              <w:rPr>
                <w:rFonts w:ascii="Arial" w:eastAsia="Times New Roman" w:hAnsi="Arial" w:cs="Arial"/>
                <w:b/>
                <w:bCs/>
                <w:lang w:eastAsia="pl-PL"/>
              </w:rPr>
              <w:t>,</w:t>
            </w:r>
          </w:p>
          <w:p w14:paraId="7E5A6D79" w14:textId="1D753DE8" w:rsidR="00256904" w:rsidRPr="00273DE7" w:rsidRDefault="00207026" w:rsidP="007207A9">
            <w:pPr>
              <w:spacing w:after="0" w:line="23" w:lineRule="atLeast"/>
              <w:rPr>
                <w:rFonts w:ascii="Arial" w:eastAsia="Times New Roman" w:hAnsi="Arial" w:cs="Arial"/>
                <w:lang w:eastAsia="pl-PL"/>
              </w:rPr>
            </w:pPr>
            <w:r w:rsidRPr="00273DE7">
              <w:rPr>
                <w:rFonts w:ascii="Arial" w:eastAsia="Times New Roman" w:hAnsi="Arial" w:cs="Arial"/>
                <w:lang w:eastAsia="pl-PL"/>
              </w:rPr>
              <w:t>7</w:t>
            </w:r>
            <w:r w:rsidR="00CD13D2">
              <w:rPr>
                <w:rFonts w:ascii="Arial" w:eastAsia="Times New Roman" w:hAnsi="Arial" w:cs="Arial"/>
                <w:lang w:eastAsia="pl-PL"/>
              </w:rPr>
              <w:t>.</w:t>
            </w:r>
            <w:r w:rsidR="00256904" w:rsidRPr="00273DE7">
              <w:rPr>
                <w:rFonts w:ascii="Arial" w:hAnsi="Arial" w:cs="Arial"/>
              </w:rPr>
              <w:t xml:space="preserve"> </w:t>
            </w:r>
            <w:r w:rsidR="00256904" w:rsidRPr="00273DE7">
              <w:rPr>
                <w:rFonts w:ascii="Arial" w:eastAsia="Times New Roman" w:hAnsi="Arial" w:cs="Arial"/>
                <w:lang w:eastAsia="pl-PL"/>
              </w:rPr>
              <w:t>wydarzenie</w:t>
            </w:r>
            <w:r w:rsidR="005B76C3" w:rsidRPr="00273DE7">
              <w:rPr>
                <w:rFonts w:ascii="Arial" w:hAnsi="Arial" w:cs="Arial"/>
              </w:rPr>
              <w:t>2</w:t>
            </w:r>
            <w:r w:rsidR="005B76C3" w:rsidRPr="00273DE7">
              <w:rPr>
                <w:rFonts w:ascii="Arial" w:eastAsia="Times New Roman" w:hAnsi="Arial" w:cs="Arial"/>
                <w:lang w:eastAsia="pl-PL"/>
              </w:rPr>
              <w:t xml:space="preserve"> szt.</w:t>
            </w:r>
          </w:p>
          <w:p w14:paraId="3BF69E71" w14:textId="62963F27" w:rsidR="00402D2E" w:rsidRPr="00273DE7" w:rsidRDefault="00FC3772" w:rsidP="007207A9">
            <w:pPr>
              <w:spacing w:after="0" w:line="23" w:lineRule="atLeast"/>
              <w:rPr>
                <w:rFonts w:ascii="Arial" w:eastAsia="Times New Roman" w:hAnsi="Arial" w:cs="Arial"/>
                <w:lang w:eastAsia="pl-PL"/>
              </w:rPr>
            </w:pPr>
            <w:r w:rsidRPr="00273DE7">
              <w:rPr>
                <w:rFonts w:ascii="Arial" w:eastAsia="Times New Roman" w:hAnsi="Arial" w:cs="Arial"/>
                <w:lang w:eastAsia="pl-PL"/>
              </w:rPr>
              <w:t>8</w:t>
            </w:r>
            <w:r w:rsidR="00CD13D2">
              <w:rPr>
                <w:rFonts w:ascii="Arial" w:eastAsia="Times New Roman" w:hAnsi="Arial" w:cs="Arial"/>
                <w:lang w:eastAsia="pl-PL"/>
              </w:rPr>
              <w:t>.</w:t>
            </w:r>
            <w:r w:rsidR="00256904" w:rsidRPr="00273DE7">
              <w:rPr>
                <w:rFonts w:ascii="Arial" w:eastAsia="Times New Roman" w:hAnsi="Arial" w:cs="Arial"/>
                <w:lang w:eastAsia="pl-PL"/>
              </w:rPr>
              <w:t xml:space="preserve"> </w:t>
            </w:r>
            <w:r w:rsidR="000D354D" w:rsidRPr="00273DE7">
              <w:rPr>
                <w:rFonts w:ascii="Arial" w:eastAsia="Times New Roman" w:hAnsi="Arial" w:cs="Arial"/>
                <w:lang w:eastAsia="pl-PL"/>
              </w:rPr>
              <w:t>warsztat</w:t>
            </w:r>
            <w:r w:rsidR="00402D2E" w:rsidRPr="00273DE7">
              <w:rPr>
                <w:rFonts w:ascii="Arial" w:eastAsia="Times New Roman" w:hAnsi="Arial" w:cs="Arial"/>
                <w:lang w:eastAsia="pl-PL"/>
              </w:rPr>
              <w:t xml:space="preserve"> </w:t>
            </w:r>
            <w:r w:rsidR="00D47712" w:rsidRPr="00273DE7">
              <w:rPr>
                <w:rFonts w:ascii="Arial" w:eastAsia="Times New Roman" w:hAnsi="Arial" w:cs="Arial"/>
                <w:lang w:eastAsia="pl-PL"/>
              </w:rPr>
              <w:t>refleksyjn</w:t>
            </w:r>
            <w:r w:rsidR="000D354D" w:rsidRPr="00273DE7">
              <w:rPr>
                <w:rFonts w:ascii="Arial" w:eastAsia="Times New Roman" w:hAnsi="Arial" w:cs="Arial"/>
                <w:lang w:eastAsia="pl-PL"/>
              </w:rPr>
              <w:t>y</w:t>
            </w:r>
            <w:r w:rsidR="00D47712" w:rsidRPr="00273DE7">
              <w:rPr>
                <w:rFonts w:ascii="Arial" w:eastAsia="Times New Roman" w:hAnsi="Arial" w:cs="Arial"/>
                <w:lang w:eastAsia="pl-PL"/>
              </w:rPr>
              <w:t xml:space="preserve"> </w:t>
            </w:r>
            <w:r w:rsidR="00471F5C" w:rsidRPr="00273DE7">
              <w:rPr>
                <w:rFonts w:ascii="Arial" w:eastAsia="Times New Roman" w:hAnsi="Arial" w:cs="Arial"/>
                <w:lang w:eastAsia="pl-PL"/>
              </w:rPr>
              <w:t>1 szt.</w:t>
            </w:r>
          </w:p>
          <w:p w14:paraId="7F29175C" w14:textId="1CC93407" w:rsidR="0006071F" w:rsidRPr="00273DE7" w:rsidRDefault="00FC3772" w:rsidP="0006071F">
            <w:pPr>
              <w:spacing w:after="0" w:line="23" w:lineRule="atLeast"/>
              <w:rPr>
                <w:rFonts w:ascii="Arial" w:eastAsia="Times New Roman" w:hAnsi="Arial" w:cs="Arial"/>
                <w:b/>
                <w:bCs/>
                <w:lang w:eastAsia="pl-PL"/>
              </w:rPr>
            </w:pPr>
            <w:r w:rsidRPr="00273DE7">
              <w:rPr>
                <w:rFonts w:ascii="Arial" w:eastAsia="Times New Roman" w:hAnsi="Arial" w:cs="Arial"/>
                <w:b/>
                <w:bCs/>
                <w:lang w:eastAsia="pl-PL"/>
              </w:rPr>
              <w:t>9</w:t>
            </w:r>
            <w:r w:rsidR="0006071F" w:rsidRPr="00273DE7">
              <w:rPr>
                <w:rFonts w:ascii="Arial" w:eastAsia="Times New Roman" w:hAnsi="Arial" w:cs="Arial"/>
                <w:b/>
                <w:bCs/>
                <w:lang w:eastAsia="pl-PL"/>
              </w:rPr>
              <w:t xml:space="preserve">. zakup materiałów </w:t>
            </w:r>
            <w:proofErr w:type="spellStart"/>
            <w:r w:rsidR="0006071F" w:rsidRPr="00273DE7">
              <w:rPr>
                <w:rFonts w:ascii="Arial" w:eastAsia="Times New Roman" w:hAnsi="Arial" w:cs="Arial"/>
                <w:b/>
                <w:bCs/>
                <w:lang w:eastAsia="pl-PL"/>
              </w:rPr>
              <w:t>informacyjno</w:t>
            </w:r>
            <w:proofErr w:type="spellEnd"/>
            <w:r w:rsidR="0006071F" w:rsidRPr="00273DE7">
              <w:rPr>
                <w:rFonts w:ascii="Arial" w:eastAsia="Times New Roman" w:hAnsi="Arial" w:cs="Arial"/>
                <w:b/>
                <w:bCs/>
                <w:lang w:eastAsia="pl-PL"/>
              </w:rPr>
              <w:t xml:space="preserve"> promocyjnych 50 szt.</w:t>
            </w:r>
          </w:p>
          <w:p w14:paraId="55143A9E" w14:textId="23028F84" w:rsidR="007B7C75" w:rsidRPr="00273DE7" w:rsidRDefault="007B7C75" w:rsidP="007B7C75">
            <w:pPr>
              <w:spacing w:after="0" w:line="23" w:lineRule="atLeast"/>
              <w:rPr>
                <w:rFonts w:ascii="Arial" w:eastAsia="Times New Roman" w:hAnsi="Arial" w:cs="Arial"/>
                <w:b/>
                <w:bCs/>
                <w:lang w:eastAsia="pl-PL"/>
              </w:rPr>
            </w:pPr>
            <w:r w:rsidRPr="00273DE7">
              <w:rPr>
                <w:rFonts w:ascii="Arial" w:eastAsia="Times New Roman" w:hAnsi="Arial" w:cs="Arial"/>
                <w:b/>
                <w:bCs/>
                <w:lang w:eastAsia="pl-PL"/>
              </w:rPr>
              <w:t xml:space="preserve">10. wypełnione ankiety, co najmniej </w:t>
            </w:r>
            <w:r w:rsidR="00021765" w:rsidRPr="00273DE7">
              <w:rPr>
                <w:rFonts w:ascii="Arial" w:eastAsia="Times New Roman" w:hAnsi="Arial" w:cs="Arial"/>
                <w:b/>
                <w:bCs/>
                <w:lang w:eastAsia="pl-PL"/>
              </w:rPr>
              <w:t>4</w:t>
            </w:r>
            <w:r w:rsidRPr="00273DE7">
              <w:rPr>
                <w:rFonts w:ascii="Arial" w:eastAsia="Times New Roman" w:hAnsi="Arial" w:cs="Arial"/>
                <w:b/>
                <w:bCs/>
                <w:lang w:eastAsia="pl-PL"/>
              </w:rPr>
              <w:t>0 szt.</w:t>
            </w:r>
          </w:p>
          <w:p w14:paraId="6E26B4A3" w14:textId="3B359208" w:rsidR="0006071F" w:rsidRPr="00273DE7" w:rsidRDefault="0006071F" w:rsidP="007207A9">
            <w:pPr>
              <w:spacing w:after="0" w:line="23" w:lineRule="atLeast"/>
              <w:rPr>
                <w:rFonts w:ascii="Arial" w:eastAsia="Times New Roman" w:hAnsi="Arial" w:cs="Arial"/>
                <w:color w:val="99CCFF"/>
                <w:lang w:eastAsia="pl-PL"/>
              </w:rPr>
            </w:pPr>
          </w:p>
        </w:tc>
        <w:tc>
          <w:tcPr>
            <w:tcW w:w="2048" w:type="dxa"/>
            <w:tcBorders>
              <w:top w:val="nil"/>
              <w:left w:val="nil"/>
              <w:bottom w:val="single" w:sz="4" w:space="0" w:color="auto"/>
              <w:right w:val="single" w:sz="4" w:space="0" w:color="auto"/>
            </w:tcBorders>
          </w:tcPr>
          <w:p w14:paraId="5DECD0D1" w14:textId="77777777" w:rsidR="00873EAA" w:rsidRPr="00A6278B" w:rsidRDefault="00873EAA" w:rsidP="007207A9">
            <w:pPr>
              <w:spacing w:after="0" w:line="23" w:lineRule="atLeast"/>
              <w:rPr>
                <w:rFonts w:ascii="Arial" w:eastAsia="Times New Roman" w:hAnsi="Arial" w:cs="Arial"/>
                <w:color w:val="000000"/>
                <w:lang w:eastAsia="pl-PL"/>
              </w:rPr>
            </w:pPr>
            <w:r w:rsidRPr="00A6278B">
              <w:rPr>
                <w:rFonts w:ascii="Arial" w:eastAsia="Times New Roman" w:hAnsi="Arial" w:cs="Arial"/>
                <w:color w:val="000000"/>
                <w:lang w:eastAsia="pl-PL"/>
              </w:rPr>
              <w:lastRenderedPageBreak/>
              <w:t xml:space="preserve">Przekazanie </w:t>
            </w:r>
            <w:r w:rsidR="00EE30AB" w:rsidRPr="00A6278B">
              <w:rPr>
                <w:rFonts w:ascii="Arial" w:eastAsia="Times New Roman" w:hAnsi="Arial" w:cs="Arial"/>
                <w:color w:val="000000"/>
                <w:lang w:eastAsia="pl-PL"/>
              </w:rPr>
              <w:t xml:space="preserve">wnioskodawcom </w:t>
            </w:r>
            <w:r w:rsidRPr="00A6278B">
              <w:rPr>
                <w:rFonts w:ascii="Arial" w:eastAsia="Times New Roman" w:hAnsi="Arial" w:cs="Arial"/>
                <w:color w:val="000000"/>
                <w:lang w:eastAsia="pl-PL"/>
              </w:rPr>
              <w:t xml:space="preserve">rzetelnej wiedzy w zakresie sporządzania wniosków aplikacyjnych i wiedzy </w:t>
            </w:r>
            <w:r w:rsidRPr="00A6278B">
              <w:rPr>
                <w:rFonts w:ascii="Arial" w:eastAsia="Times New Roman" w:hAnsi="Arial" w:cs="Arial"/>
                <w:lang w:eastAsia="pl-PL"/>
              </w:rPr>
              <w:t xml:space="preserve">o </w:t>
            </w:r>
            <w:r w:rsidR="00EA0814" w:rsidRPr="00A6278B">
              <w:rPr>
                <w:rFonts w:ascii="Arial" w:eastAsia="Times New Roman" w:hAnsi="Arial" w:cs="Arial"/>
                <w:lang w:eastAsia="pl-PL"/>
              </w:rPr>
              <w:t xml:space="preserve">przyszłych naborach. Dotarcie z informacją szczególnie do grup docelowych oraz znajdujących się w niekorzystnej sytuacji.   </w:t>
            </w:r>
          </w:p>
        </w:tc>
      </w:tr>
      <w:tr w:rsidR="00873EAA" w:rsidRPr="003B336C" w14:paraId="1C1C5657" w14:textId="77777777" w:rsidTr="005472D3">
        <w:trPr>
          <w:trHeight w:val="1209"/>
          <w:jc w:val="center"/>
        </w:trPr>
        <w:tc>
          <w:tcPr>
            <w:tcW w:w="404" w:type="dxa"/>
            <w:tcBorders>
              <w:top w:val="nil"/>
              <w:left w:val="single" w:sz="4" w:space="0" w:color="auto"/>
              <w:bottom w:val="single" w:sz="4" w:space="0" w:color="auto"/>
              <w:right w:val="single" w:sz="4" w:space="0" w:color="auto"/>
            </w:tcBorders>
            <w:shd w:val="clear" w:color="000000" w:fill="FFFF99"/>
            <w:noWrap/>
            <w:vAlign w:val="center"/>
            <w:hideMark/>
          </w:tcPr>
          <w:p w14:paraId="4F0589A1" w14:textId="77777777" w:rsidR="00873EAA" w:rsidRPr="003B336C" w:rsidRDefault="00995A2E" w:rsidP="007207A9">
            <w:pPr>
              <w:spacing w:after="0" w:line="23" w:lineRule="atLeast"/>
              <w:jc w:val="center"/>
              <w:rPr>
                <w:rFonts w:ascii="Arial" w:eastAsia="Times New Roman" w:hAnsi="Arial" w:cs="Arial"/>
                <w:color w:val="000000"/>
                <w:lang w:eastAsia="pl-PL"/>
              </w:rPr>
            </w:pPr>
            <w:r w:rsidRPr="003B336C">
              <w:rPr>
                <w:rFonts w:ascii="Arial" w:eastAsia="Times New Roman" w:hAnsi="Arial" w:cs="Arial"/>
                <w:color w:val="000000"/>
                <w:lang w:eastAsia="pl-PL"/>
              </w:rPr>
              <w:t>202</w:t>
            </w:r>
            <w:r w:rsidR="008F0573" w:rsidRPr="003B336C">
              <w:rPr>
                <w:rFonts w:ascii="Arial" w:eastAsia="Times New Roman" w:hAnsi="Arial" w:cs="Arial"/>
                <w:color w:val="000000"/>
                <w:lang w:eastAsia="pl-PL"/>
              </w:rPr>
              <w:t>6</w:t>
            </w:r>
          </w:p>
        </w:tc>
        <w:tc>
          <w:tcPr>
            <w:tcW w:w="3168" w:type="dxa"/>
            <w:tcBorders>
              <w:top w:val="nil"/>
              <w:left w:val="nil"/>
              <w:bottom w:val="single" w:sz="4" w:space="0" w:color="auto"/>
              <w:right w:val="single" w:sz="4" w:space="0" w:color="auto"/>
            </w:tcBorders>
            <w:noWrap/>
            <w:hideMark/>
          </w:tcPr>
          <w:p w14:paraId="227DD2F6" w14:textId="77777777" w:rsidR="00873EAA" w:rsidRPr="003B336C" w:rsidRDefault="00873EAA" w:rsidP="007207A9">
            <w:pPr>
              <w:spacing w:after="0" w:line="23" w:lineRule="atLeast"/>
              <w:rPr>
                <w:rFonts w:ascii="Arial" w:eastAsia="Times New Roman" w:hAnsi="Arial" w:cs="Arial"/>
                <w:lang w:eastAsia="pl-PL"/>
              </w:rPr>
            </w:pPr>
            <w:r w:rsidRPr="003B336C">
              <w:rPr>
                <w:rFonts w:ascii="Arial" w:hAnsi="Arial" w:cs="Arial"/>
              </w:rPr>
              <w:t>Uzyskanie informacji zwrotnej nt. oceny jakości pomocy świadczonej przez pracowników LGD PONIDZIE pod kątem konieczności przeprowadzenia ewentualnych zmian w tym zakresie np. poprzez dodatkowe przeszkolenie osób udzielających doradztwa i pomocy w zakresie pisania wniosków czy komunikacji interpersonalnej.                Promocja działań LGD PONIDZIE. Informowanie o zasadach przyznawania pomocy</w:t>
            </w:r>
            <w:r w:rsidR="006D15D2" w:rsidRPr="003B336C">
              <w:rPr>
                <w:rFonts w:ascii="Arial" w:hAnsi="Arial" w:cs="Arial"/>
              </w:rPr>
              <w:t>.</w:t>
            </w:r>
          </w:p>
        </w:tc>
        <w:tc>
          <w:tcPr>
            <w:tcW w:w="1893" w:type="dxa"/>
            <w:tcBorders>
              <w:top w:val="nil"/>
              <w:left w:val="nil"/>
              <w:bottom w:val="single" w:sz="4" w:space="0" w:color="auto"/>
              <w:right w:val="single" w:sz="4" w:space="0" w:color="auto"/>
            </w:tcBorders>
            <w:noWrap/>
            <w:hideMark/>
          </w:tcPr>
          <w:p w14:paraId="5012E94E" w14:textId="77777777" w:rsidR="00873EAA" w:rsidRPr="003B336C" w:rsidRDefault="00873EAA" w:rsidP="007207A9">
            <w:pPr>
              <w:spacing w:after="0" w:line="23" w:lineRule="atLeast"/>
              <w:rPr>
                <w:rFonts w:ascii="Arial" w:eastAsia="Times New Roman" w:hAnsi="Arial" w:cs="Arial"/>
                <w:lang w:eastAsia="pl-PL"/>
              </w:rPr>
            </w:pPr>
            <w:r w:rsidRPr="003B336C">
              <w:rPr>
                <w:rFonts w:ascii="Arial" w:hAnsi="Arial" w:cs="Arial"/>
              </w:rPr>
              <w:t>Kampania informacyjna dotycząca naborów</w:t>
            </w:r>
            <w:r w:rsidR="006D15D2" w:rsidRPr="003B336C">
              <w:rPr>
                <w:rFonts w:ascii="Arial" w:hAnsi="Arial" w:cs="Arial"/>
              </w:rPr>
              <w:t>,</w:t>
            </w:r>
            <w:r w:rsidRPr="003B336C">
              <w:rPr>
                <w:rFonts w:ascii="Arial" w:hAnsi="Arial" w:cs="Arial"/>
              </w:rPr>
              <w:t xml:space="preserve"> rozliczania wniosków, promocja obszaru działania, badanie jakości działań doradczych i informacyjnych oraz satysfakcji wnioskodawców</w:t>
            </w:r>
          </w:p>
        </w:tc>
        <w:tc>
          <w:tcPr>
            <w:tcW w:w="1906" w:type="dxa"/>
            <w:tcBorders>
              <w:top w:val="nil"/>
              <w:left w:val="nil"/>
              <w:bottom w:val="single" w:sz="4" w:space="0" w:color="auto"/>
              <w:right w:val="single" w:sz="4" w:space="0" w:color="auto"/>
            </w:tcBorders>
            <w:noWrap/>
            <w:hideMark/>
          </w:tcPr>
          <w:p w14:paraId="6506E37F" w14:textId="78BCC16E" w:rsidR="00C55C42" w:rsidRDefault="00C55C42" w:rsidP="007207A9">
            <w:pPr>
              <w:spacing w:after="0" w:line="23" w:lineRule="atLeast"/>
              <w:rPr>
                <w:rFonts w:ascii="Arial" w:eastAsia="Times New Roman" w:hAnsi="Arial" w:cs="Arial"/>
                <w:lang w:eastAsia="pl-PL"/>
              </w:rPr>
            </w:pPr>
            <w:r w:rsidRPr="00C55C42">
              <w:rPr>
                <w:rFonts w:ascii="Arial" w:eastAsia="Times New Roman" w:hAnsi="Arial" w:cs="Arial"/>
                <w:lang w:eastAsia="pl-PL"/>
              </w:rPr>
              <w:t>Mieszkańcy obszaru.</w:t>
            </w:r>
          </w:p>
          <w:p w14:paraId="008D292F" w14:textId="69906F33" w:rsidR="00873EAA" w:rsidRPr="003B336C" w:rsidRDefault="0034412E" w:rsidP="007207A9">
            <w:pPr>
              <w:spacing w:after="0" w:line="23" w:lineRule="atLeast"/>
              <w:rPr>
                <w:rFonts w:ascii="Arial" w:eastAsia="Times New Roman" w:hAnsi="Arial" w:cs="Arial"/>
                <w:lang w:eastAsia="pl-PL"/>
              </w:rPr>
            </w:pPr>
            <w:r w:rsidRPr="003B336C">
              <w:rPr>
                <w:rFonts w:ascii="Arial" w:eastAsia="Times New Roman" w:hAnsi="Arial" w:cs="Arial"/>
                <w:lang w:eastAsia="pl-PL"/>
              </w:rPr>
              <w:t xml:space="preserve">Wszyscy potencjalni </w:t>
            </w:r>
            <w:r w:rsidR="00D16499" w:rsidRPr="003B336C">
              <w:rPr>
                <w:rFonts w:ascii="Arial" w:eastAsia="Times New Roman" w:hAnsi="Arial" w:cs="Arial"/>
                <w:lang w:eastAsia="pl-PL"/>
              </w:rPr>
              <w:t>wnioskodawcy, beneficjenci</w:t>
            </w:r>
            <w:r w:rsidR="00810898" w:rsidRPr="003B336C">
              <w:rPr>
                <w:rFonts w:ascii="Arial" w:eastAsia="Times New Roman" w:hAnsi="Arial" w:cs="Arial"/>
                <w:lang w:eastAsia="pl-PL"/>
              </w:rPr>
              <w:t>,</w:t>
            </w:r>
            <w:r w:rsidRPr="003B336C">
              <w:rPr>
                <w:rFonts w:ascii="Arial" w:eastAsia="Times New Roman" w:hAnsi="Arial" w:cs="Arial"/>
                <w:lang w:eastAsia="pl-PL"/>
              </w:rPr>
              <w:t xml:space="preserve"> zdiagnozowane w LSR grupy </w:t>
            </w:r>
            <w:r w:rsidR="00D16499" w:rsidRPr="003B336C">
              <w:rPr>
                <w:rFonts w:ascii="Arial" w:eastAsia="Times New Roman" w:hAnsi="Arial" w:cs="Arial"/>
                <w:lang w:eastAsia="pl-PL"/>
              </w:rPr>
              <w:t>docelowe oraz</w:t>
            </w:r>
            <w:r w:rsidRPr="003B336C">
              <w:rPr>
                <w:rFonts w:ascii="Arial" w:eastAsia="Times New Roman" w:hAnsi="Arial" w:cs="Arial"/>
                <w:lang w:eastAsia="pl-PL"/>
              </w:rPr>
              <w:t xml:space="preserve"> znajdujące się w niekorzystnej sytuacji</w:t>
            </w:r>
          </w:p>
        </w:tc>
        <w:tc>
          <w:tcPr>
            <w:tcW w:w="3046" w:type="dxa"/>
            <w:tcBorders>
              <w:top w:val="single" w:sz="4" w:space="0" w:color="auto"/>
              <w:left w:val="nil"/>
              <w:bottom w:val="single" w:sz="4" w:space="0" w:color="auto"/>
              <w:right w:val="single" w:sz="4" w:space="0" w:color="auto"/>
            </w:tcBorders>
          </w:tcPr>
          <w:p w14:paraId="49D0F2A4" w14:textId="5B00041D" w:rsidR="003E04CB" w:rsidRPr="00273DE7" w:rsidRDefault="003E04CB" w:rsidP="003E04CB">
            <w:pPr>
              <w:spacing w:after="0" w:line="23" w:lineRule="atLeast"/>
              <w:rPr>
                <w:rFonts w:ascii="Arial" w:eastAsia="Times New Roman" w:hAnsi="Arial" w:cs="Arial"/>
                <w:lang w:eastAsia="pl-PL"/>
              </w:rPr>
            </w:pPr>
            <w:r w:rsidRPr="00273DE7">
              <w:rPr>
                <w:rFonts w:ascii="Arial" w:eastAsia="Times New Roman" w:hAnsi="Arial" w:cs="Arial"/>
                <w:lang w:eastAsia="pl-PL"/>
              </w:rPr>
              <w:t xml:space="preserve">1. ankieta badająca jakość świadczonej pomocy przez pracowników LGD </w:t>
            </w:r>
          </w:p>
          <w:p w14:paraId="1E14B8F5" w14:textId="7C305289" w:rsidR="00E70FED" w:rsidRPr="00273DE7" w:rsidRDefault="00E70FED" w:rsidP="007207A9">
            <w:pPr>
              <w:spacing w:after="0" w:line="23" w:lineRule="atLeast"/>
              <w:rPr>
                <w:rFonts w:ascii="Arial" w:eastAsia="Times New Roman" w:hAnsi="Arial" w:cs="Arial"/>
                <w:lang w:eastAsia="pl-PL"/>
              </w:rPr>
            </w:pPr>
            <w:r w:rsidRPr="00273DE7">
              <w:rPr>
                <w:rFonts w:ascii="Arial" w:eastAsia="Times New Roman" w:hAnsi="Arial" w:cs="Arial"/>
                <w:lang w:eastAsia="pl-PL"/>
              </w:rPr>
              <w:t xml:space="preserve">2. ogłoszenia </w:t>
            </w:r>
            <w:r w:rsidR="00D16499" w:rsidRPr="00273DE7">
              <w:rPr>
                <w:rFonts w:ascii="Arial" w:eastAsia="Times New Roman" w:hAnsi="Arial" w:cs="Arial"/>
                <w:lang w:eastAsia="pl-PL"/>
              </w:rPr>
              <w:t>informacyjne na</w:t>
            </w:r>
            <w:r w:rsidRPr="00273DE7">
              <w:rPr>
                <w:rFonts w:ascii="Arial" w:eastAsia="Times New Roman" w:hAnsi="Arial" w:cs="Arial"/>
                <w:lang w:eastAsia="pl-PL"/>
              </w:rPr>
              <w:t xml:space="preserve"> tablicach ogłoszeń w siedzibie LGD oraz w urzędach gmin.</w:t>
            </w:r>
          </w:p>
          <w:p w14:paraId="1C084AB9" w14:textId="5D7376A3" w:rsidR="006611C2" w:rsidRPr="00273DE7" w:rsidRDefault="00D47712" w:rsidP="007207A9">
            <w:pPr>
              <w:spacing w:after="0" w:line="23" w:lineRule="atLeast"/>
              <w:rPr>
                <w:rFonts w:ascii="Arial" w:eastAsia="Times New Roman" w:hAnsi="Arial" w:cs="Arial"/>
                <w:lang w:eastAsia="pl-PL"/>
              </w:rPr>
            </w:pPr>
            <w:r w:rsidRPr="00273DE7">
              <w:rPr>
                <w:rFonts w:ascii="Arial" w:eastAsia="Times New Roman" w:hAnsi="Arial" w:cs="Arial"/>
                <w:lang w:eastAsia="pl-PL"/>
              </w:rPr>
              <w:t>3</w:t>
            </w:r>
            <w:r w:rsidR="006611C2" w:rsidRPr="00273DE7">
              <w:rPr>
                <w:rFonts w:ascii="Arial" w:eastAsia="Times New Roman" w:hAnsi="Arial" w:cs="Arial"/>
                <w:lang w:eastAsia="pl-PL"/>
              </w:rPr>
              <w:t xml:space="preserve">. ogłoszenie informacyjne na stronie internetowej </w:t>
            </w:r>
          </w:p>
          <w:p w14:paraId="05276C22" w14:textId="6F4EA5ED" w:rsidR="00B57790" w:rsidRPr="00273DE7" w:rsidRDefault="00B57790" w:rsidP="007207A9">
            <w:pPr>
              <w:spacing w:after="0" w:line="23" w:lineRule="atLeast"/>
              <w:rPr>
                <w:rFonts w:ascii="Arial" w:eastAsia="Times New Roman" w:hAnsi="Arial" w:cs="Arial"/>
                <w:lang w:eastAsia="pl-PL"/>
              </w:rPr>
            </w:pPr>
            <w:r w:rsidRPr="00273DE7">
              <w:rPr>
                <w:rFonts w:ascii="Arial" w:eastAsia="Times New Roman" w:hAnsi="Arial" w:cs="Arial"/>
                <w:lang w:eastAsia="pl-PL"/>
              </w:rPr>
              <w:t>4.</w:t>
            </w:r>
            <w:r w:rsidR="00C14C54" w:rsidRPr="00273DE7">
              <w:rPr>
                <w:rFonts w:ascii="Arial" w:eastAsia="Times New Roman" w:hAnsi="Arial" w:cs="Arial"/>
                <w:lang w:eastAsia="pl-PL"/>
              </w:rPr>
              <w:t xml:space="preserve"> </w:t>
            </w:r>
            <w:r w:rsidRPr="00273DE7">
              <w:rPr>
                <w:rFonts w:ascii="Arial" w:eastAsia="Times New Roman" w:hAnsi="Arial" w:cs="Arial"/>
                <w:lang w:eastAsia="pl-PL"/>
              </w:rPr>
              <w:t>ogłoszenie informacyjne na portalu społecznościowym np. Facebook</w:t>
            </w:r>
          </w:p>
          <w:p w14:paraId="546C0E6C" w14:textId="77777777" w:rsidR="00873EAA" w:rsidRPr="00273DE7" w:rsidRDefault="00B57790" w:rsidP="007207A9">
            <w:pPr>
              <w:spacing w:after="0" w:line="23" w:lineRule="atLeast"/>
              <w:rPr>
                <w:rFonts w:ascii="Arial" w:hAnsi="Arial" w:cs="Arial"/>
              </w:rPr>
            </w:pPr>
            <w:r w:rsidRPr="00273DE7">
              <w:rPr>
                <w:rFonts w:ascii="Arial" w:hAnsi="Arial" w:cs="Arial"/>
              </w:rPr>
              <w:t>5</w:t>
            </w:r>
            <w:r w:rsidR="00873EAA" w:rsidRPr="00273DE7">
              <w:rPr>
                <w:rFonts w:ascii="Arial" w:hAnsi="Arial" w:cs="Arial"/>
              </w:rPr>
              <w:t xml:space="preserve">. spotkania </w:t>
            </w:r>
            <w:r w:rsidR="00E70FED" w:rsidRPr="00273DE7">
              <w:rPr>
                <w:rFonts w:ascii="Arial" w:hAnsi="Arial" w:cs="Arial"/>
              </w:rPr>
              <w:t xml:space="preserve">informacyjne </w:t>
            </w:r>
            <w:r w:rsidR="00873EAA" w:rsidRPr="00273DE7">
              <w:rPr>
                <w:rFonts w:ascii="Arial" w:hAnsi="Arial" w:cs="Arial"/>
              </w:rPr>
              <w:t>w każdej gminie przed naborem</w:t>
            </w:r>
          </w:p>
          <w:p w14:paraId="5072164E" w14:textId="51A7D4A8" w:rsidR="006D15D2" w:rsidRPr="00273DE7" w:rsidRDefault="00702A47" w:rsidP="007207A9">
            <w:pPr>
              <w:spacing w:after="0" w:line="23" w:lineRule="atLeast"/>
              <w:rPr>
                <w:rFonts w:ascii="Arial" w:hAnsi="Arial" w:cs="Arial"/>
                <w:strike/>
                <w:color w:val="FF0000"/>
              </w:rPr>
            </w:pPr>
            <w:r w:rsidRPr="00273DE7">
              <w:rPr>
                <w:rFonts w:ascii="Arial" w:hAnsi="Arial" w:cs="Arial"/>
              </w:rPr>
              <w:t>6</w:t>
            </w:r>
            <w:r w:rsidR="00873EAA" w:rsidRPr="00273DE7">
              <w:rPr>
                <w:rFonts w:ascii="Arial" w:hAnsi="Arial" w:cs="Arial"/>
              </w:rPr>
              <w:t xml:space="preserve">. </w:t>
            </w:r>
            <w:r w:rsidR="00AA1CE3" w:rsidRPr="00273DE7">
              <w:rPr>
                <w:rFonts w:ascii="Arial" w:hAnsi="Arial" w:cs="Arial"/>
                <w:color w:val="000000"/>
              </w:rPr>
              <w:t xml:space="preserve">doradztwo </w:t>
            </w:r>
            <w:r w:rsidR="00AA1CE3" w:rsidRPr="00273DE7">
              <w:rPr>
                <w:rFonts w:ascii="Arial" w:hAnsi="Arial" w:cs="Arial"/>
                <w:strike/>
                <w:color w:val="000000"/>
              </w:rPr>
              <w:t>indywidualne</w:t>
            </w:r>
          </w:p>
          <w:p w14:paraId="29EBFF96" w14:textId="3D91F3F0" w:rsidR="003E04CB" w:rsidRPr="00273DE7" w:rsidRDefault="003E04CB" w:rsidP="003E04CB">
            <w:pPr>
              <w:spacing w:after="0" w:line="23" w:lineRule="atLeast"/>
              <w:rPr>
                <w:rFonts w:ascii="Arial" w:hAnsi="Arial" w:cs="Arial"/>
              </w:rPr>
            </w:pPr>
            <w:r w:rsidRPr="00273DE7">
              <w:rPr>
                <w:rFonts w:ascii="Arial" w:hAnsi="Arial" w:cs="Arial"/>
              </w:rPr>
              <w:lastRenderedPageBreak/>
              <w:t xml:space="preserve">7. materiały </w:t>
            </w:r>
            <w:proofErr w:type="spellStart"/>
            <w:r w:rsidRPr="00273DE7">
              <w:rPr>
                <w:rFonts w:ascii="Arial" w:hAnsi="Arial" w:cs="Arial"/>
              </w:rPr>
              <w:t>informacyjno</w:t>
            </w:r>
            <w:proofErr w:type="spellEnd"/>
            <w:r w:rsidRPr="00273DE7">
              <w:rPr>
                <w:rFonts w:ascii="Arial" w:hAnsi="Arial" w:cs="Arial"/>
              </w:rPr>
              <w:t xml:space="preserve"> promocyjne</w:t>
            </w:r>
          </w:p>
          <w:p w14:paraId="685E9495" w14:textId="1A6DF496" w:rsidR="006611C2" w:rsidRPr="00273DE7" w:rsidRDefault="00702A47" w:rsidP="007207A9">
            <w:pPr>
              <w:spacing w:after="0" w:line="23" w:lineRule="atLeast"/>
              <w:rPr>
                <w:rFonts w:ascii="Arial" w:hAnsi="Arial" w:cs="Arial"/>
              </w:rPr>
            </w:pPr>
            <w:r w:rsidRPr="00273DE7">
              <w:rPr>
                <w:rFonts w:ascii="Arial" w:hAnsi="Arial" w:cs="Arial"/>
              </w:rPr>
              <w:t>8</w:t>
            </w:r>
            <w:r w:rsidR="006611C2" w:rsidRPr="00273DE7">
              <w:rPr>
                <w:rFonts w:ascii="Arial" w:hAnsi="Arial" w:cs="Arial"/>
              </w:rPr>
              <w:t>.</w:t>
            </w:r>
            <w:r w:rsidR="00C14C54" w:rsidRPr="00273DE7">
              <w:rPr>
                <w:rFonts w:ascii="Arial" w:hAnsi="Arial" w:cs="Arial"/>
              </w:rPr>
              <w:t xml:space="preserve"> </w:t>
            </w:r>
            <w:r w:rsidR="006611C2" w:rsidRPr="00273DE7">
              <w:rPr>
                <w:rFonts w:ascii="Arial" w:hAnsi="Arial" w:cs="Arial"/>
              </w:rPr>
              <w:t xml:space="preserve">rozdysponowanie materiałów </w:t>
            </w:r>
            <w:proofErr w:type="spellStart"/>
            <w:r w:rsidR="00694F58" w:rsidRPr="00273DE7">
              <w:rPr>
                <w:rFonts w:ascii="Arial" w:eastAsia="Times New Roman" w:hAnsi="Arial" w:cs="Arial"/>
                <w:lang w:eastAsia="pl-PL"/>
              </w:rPr>
              <w:t>informacyjno</w:t>
            </w:r>
            <w:proofErr w:type="spellEnd"/>
            <w:r w:rsidR="00694F58" w:rsidRPr="00273DE7">
              <w:t xml:space="preserve"> </w:t>
            </w:r>
            <w:r w:rsidR="00694F58" w:rsidRPr="00273DE7">
              <w:rPr>
                <w:rFonts w:ascii="Arial" w:eastAsia="Times New Roman" w:hAnsi="Arial" w:cs="Arial"/>
                <w:lang w:eastAsia="pl-PL"/>
              </w:rPr>
              <w:t>promocyjnych</w:t>
            </w:r>
          </w:p>
          <w:p w14:paraId="47BBC289" w14:textId="77777777" w:rsidR="006611C2" w:rsidRPr="00273DE7" w:rsidRDefault="00702A47" w:rsidP="007207A9">
            <w:pPr>
              <w:spacing w:after="0" w:line="23" w:lineRule="atLeast"/>
              <w:rPr>
                <w:rFonts w:ascii="Arial" w:hAnsi="Arial" w:cs="Arial"/>
              </w:rPr>
            </w:pPr>
            <w:r w:rsidRPr="00273DE7">
              <w:rPr>
                <w:rFonts w:ascii="Arial" w:hAnsi="Arial" w:cs="Arial"/>
              </w:rPr>
              <w:t>9</w:t>
            </w:r>
            <w:r w:rsidR="006611C2" w:rsidRPr="00273DE7">
              <w:rPr>
                <w:rFonts w:ascii="Arial" w:hAnsi="Arial" w:cs="Arial"/>
              </w:rPr>
              <w:t>. warsztat refleksyjny</w:t>
            </w:r>
          </w:p>
          <w:p w14:paraId="6F88462B" w14:textId="77777777" w:rsidR="00E176D7" w:rsidRPr="00273DE7" w:rsidRDefault="00E176D7" w:rsidP="00E176D7">
            <w:pPr>
              <w:spacing w:after="0" w:line="23" w:lineRule="atLeast"/>
              <w:rPr>
                <w:rFonts w:ascii="Arial" w:hAnsi="Arial" w:cs="Arial"/>
              </w:rPr>
            </w:pPr>
          </w:p>
          <w:p w14:paraId="0F770740" w14:textId="77777777" w:rsidR="00E176D7" w:rsidRPr="00273DE7" w:rsidRDefault="00E176D7" w:rsidP="003E04CB">
            <w:pPr>
              <w:spacing w:after="0" w:line="23" w:lineRule="atLeast"/>
              <w:rPr>
                <w:rFonts w:ascii="Arial" w:hAnsi="Arial" w:cs="Arial"/>
              </w:rPr>
            </w:pPr>
          </w:p>
        </w:tc>
        <w:tc>
          <w:tcPr>
            <w:tcW w:w="2537" w:type="dxa"/>
            <w:tcBorders>
              <w:top w:val="nil"/>
              <w:left w:val="single" w:sz="4" w:space="0" w:color="auto"/>
              <w:bottom w:val="single" w:sz="4" w:space="0" w:color="auto"/>
              <w:right w:val="single" w:sz="4" w:space="0" w:color="auto"/>
            </w:tcBorders>
            <w:noWrap/>
            <w:hideMark/>
          </w:tcPr>
          <w:p w14:paraId="453A94D3" w14:textId="3C054FCE" w:rsidR="003E04CB" w:rsidRPr="00273DE7" w:rsidRDefault="003E04CB" w:rsidP="003E04CB">
            <w:pPr>
              <w:spacing w:after="0" w:line="23" w:lineRule="atLeast"/>
              <w:rPr>
                <w:rFonts w:ascii="Arial" w:eastAsia="Times New Roman" w:hAnsi="Arial" w:cs="Arial"/>
                <w:b/>
                <w:bCs/>
                <w:lang w:eastAsia="pl-PL"/>
              </w:rPr>
            </w:pPr>
            <w:r w:rsidRPr="00273DE7">
              <w:rPr>
                <w:rFonts w:ascii="Arial" w:eastAsia="Times New Roman" w:hAnsi="Arial" w:cs="Arial"/>
                <w:b/>
                <w:bCs/>
                <w:lang w:eastAsia="pl-PL"/>
              </w:rPr>
              <w:lastRenderedPageBreak/>
              <w:t>1.wypełnione ankiety, co najmniej 30 szt.</w:t>
            </w:r>
          </w:p>
          <w:p w14:paraId="0102198C" w14:textId="6633AC5E" w:rsidR="00E70FED" w:rsidRPr="00273DE7" w:rsidRDefault="00E70FED" w:rsidP="007207A9">
            <w:pPr>
              <w:spacing w:after="0" w:line="23" w:lineRule="atLeast"/>
              <w:rPr>
                <w:rFonts w:ascii="Arial" w:eastAsia="Times New Roman" w:hAnsi="Arial" w:cs="Arial"/>
                <w:lang w:eastAsia="pl-PL"/>
              </w:rPr>
            </w:pPr>
            <w:r w:rsidRPr="00273DE7">
              <w:rPr>
                <w:rFonts w:ascii="Arial" w:eastAsia="Times New Roman" w:hAnsi="Arial" w:cs="Arial"/>
                <w:lang w:eastAsia="pl-PL"/>
              </w:rPr>
              <w:t>2. ogłosze</w:t>
            </w:r>
            <w:r w:rsidR="00471F5C" w:rsidRPr="00273DE7">
              <w:rPr>
                <w:rFonts w:ascii="Arial" w:eastAsia="Times New Roman" w:hAnsi="Arial" w:cs="Arial"/>
                <w:lang w:eastAsia="pl-PL"/>
              </w:rPr>
              <w:t xml:space="preserve">nia </w:t>
            </w:r>
            <w:r w:rsidR="00D16499" w:rsidRPr="00273DE7">
              <w:rPr>
                <w:rFonts w:ascii="Arial" w:eastAsia="Times New Roman" w:hAnsi="Arial" w:cs="Arial"/>
                <w:lang w:eastAsia="pl-PL"/>
              </w:rPr>
              <w:t>informacyjn</w:t>
            </w:r>
            <w:r w:rsidR="00471F5C" w:rsidRPr="00273DE7">
              <w:rPr>
                <w:rFonts w:ascii="Arial" w:eastAsia="Times New Roman" w:hAnsi="Arial" w:cs="Arial"/>
                <w:lang w:eastAsia="pl-PL"/>
              </w:rPr>
              <w:t xml:space="preserve">e </w:t>
            </w:r>
            <w:r w:rsidR="00230323" w:rsidRPr="00273DE7">
              <w:rPr>
                <w:rFonts w:ascii="Arial" w:eastAsia="Times New Roman" w:hAnsi="Arial" w:cs="Arial"/>
                <w:lang w:eastAsia="pl-PL"/>
              </w:rPr>
              <w:t xml:space="preserve">na tablicach </w:t>
            </w:r>
            <w:r w:rsidR="00471F5C" w:rsidRPr="00CD13D2">
              <w:rPr>
                <w:rFonts w:ascii="Arial" w:eastAsia="Times New Roman" w:hAnsi="Arial" w:cs="Arial"/>
                <w:strike/>
                <w:lang w:eastAsia="pl-PL"/>
              </w:rPr>
              <w:t>1</w:t>
            </w:r>
            <w:r w:rsidR="00565B80" w:rsidRPr="00CD13D2">
              <w:rPr>
                <w:rFonts w:ascii="Arial" w:eastAsia="Times New Roman" w:hAnsi="Arial" w:cs="Arial"/>
                <w:strike/>
                <w:lang w:eastAsia="pl-PL"/>
              </w:rPr>
              <w:t>2</w:t>
            </w:r>
            <w:r w:rsidR="00471F5C" w:rsidRPr="00273DE7">
              <w:rPr>
                <w:rFonts w:ascii="Arial" w:eastAsia="Times New Roman" w:hAnsi="Arial" w:cs="Arial"/>
                <w:lang w:eastAsia="pl-PL"/>
              </w:rPr>
              <w:t xml:space="preserve"> </w:t>
            </w:r>
            <w:r w:rsidR="00CD13D2">
              <w:rPr>
                <w:rFonts w:ascii="Arial" w:eastAsia="Times New Roman" w:hAnsi="Arial" w:cs="Arial"/>
                <w:lang w:eastAsia="pl-PL"/>
              </w:rPr>
              <w:t xml:space="preserve"> </w:t>
            </w:r>
            <w:r w:rsidR="00CD13D2" w:rsidRPr="00CD13D2">
              <w:rPr>
                <w:rFonts w:ascii="Arial" w:eastAsia="Times New Roman" w:hAnsi="Arial" w:cs="Arial"/>
                <w:highlight w:val="yellow"/>
                <w:lang w:eastAsia="pl-PL"/>
              </w:rPr>
              <w:t>24</w:t>
            </w:r>
            <w:r w:rsidR="00C14C54" w:rsidRPr="00CD13D2">
              <w:rPr>
                <w:rFonts w:ascii="Arial" w:eastAsia="Times New Roman" w:hAnsi="Arial" w:cs="Arial"/>
                <w:highlight w:val="yellow"/>
                <w:lang w:eastAsia="pl-PL"/>
              </w:rPr>
              <w:t>sz</w:t>
            </w:r>
            <w:r w:rsidR="00C14C54" w:rsidRPr="00273DE7">
              <w:rPr>
                <w:rFonts w:ascii="Arial" w:eastAsia="Times New Roman" w:hAnsi="Arial" w:cs="Arial"/>
                <w:lang w:eastAsia="pl-PL"/>
              </w:rPr>
              <w:t>t. (</w:t>
            </w:r>
            <w:r w:rsidR="00C14C54" w:rsidRPr="00CD13D2">
              <w:rPr>
                <w:rFonts w:ascii="Arial" w:eastAsia="Times New Roman" w:hAnsi="Arial" w:cs="Arial"/>
                <w:strike/>
                <w:lang w:eastAsia="pl-PL"/>
              </w:rPr>
              <w:t>2</w:t>
            </w:r>
            <w:r w:rsidR="00C14C54" w:rsidRPr="00CD13D2">
              <w:rPr>
                <w:rFonts w:ascii="Arial" w:eastAsia="Times New Roman" w:hAnsi="Arial" w:cs="Arial"/>
                <w:highlight w:val="yellow"/>
                <w:lang w:eastAsia="pl-PL"/>
              </w:rPr>
              <w:t xml:space="preserve"> </w:t>
            </w:r>
            <w:r w:rsidR="00CD13D2" w:rsidRPr="00CD13D2">
              <w:rPr>
                <w:rFonts w:ascii="Arial" w:eastAsia="Times New Roman" w:hAnsi="Arial" w:cs="Arial"/>
                <w:highlight w:val="yellow"/>
                <w:lang w:eastAsia="pl-PL"/>
              </w:rPr>
              <w:t xml:space="preserve"> 4</w:t>
            </w:r>
            <w:r w:rsidR="00CD13D2">
              <w:rPr>
                <w:rFonts w:ascii="Arial" w:eastAsia="Times New Roman" w:hAnsi="Arial" w:cs="Arial"/>
                <w:lang w:eastAsia="pl-PL"/>
              </w:rPr>
              <w:t xml:space="preserve"> </w:t>
            </w:r>
            <w:r w:rsidR="00C14C54" w:rsidRPr="00273DE7">
              <w:rPr>
                <w:rFonts w:ascii="Arial" w:eastAsia="Times New Roman" w:hAnsi="Arial" w:cs="Arial"/>
                <w:lang w:eastAsia="pl-PL"/>
              </w:rPr>
              <w:t>w</w:t>
            </w:r>
            <w:r w:rsidRPr="00273DE7">
              <w:rPr>
                <w:rFonts w:ascii="Arial" w:eastAsia="Times New Roman" w:hAnsi="Arial" w:cs="Arial"/>
                <w:lang w:eastAsia="pl-PL"/>
              </w:rPr>
              <w:t xml:space="preserve"> siedzibie</w:t>
            </w:r>
            <w:r w:rsidR="008530F3" w:rsidRPr="00273DE7">
              <w:rPr>
                <w:rFonts w:ascii="Arial" w:eastAsia="Times New Roman" w:hAnsi="Arial" w:cs="Arial"/>
                <w:lang w:eastAsia="pl-PL"/>
              </w:rPr>
              <w:t xml:space="preserve"> LGD</w:t>
            </w:r>
            <w:r w:rsidRPr="00273DE7">
              <w:rPr>
                <w:rFonts w:ascii="Arial" w:eastAsia="Times New Roman" w:hAnsi="Arial" w:cs="Arial"/>
                <w:lang w:eastAsia="pl-PL"/>
              </w:rPr>
              <w:t xml:space="preserve"> oraz </w:t>
            </w:r>
            <w:r w:rsidR="00A93C24" w:rsidRPr="00CD13D2">
              <w:rPr>
                <w:rFonts w:ascii="Arial" w:eastAsia="Times New Roman" w:hAnsi="Arial" w:cs="Arial"/>
                <w:strike/>
                <w:lang w:eastAsia="pl-PL"/>
              </w:rPr>
              <w:t>2</w:t>
            </w:r>
            <w:r w:rsidR="008530F3" w:rsidRPr="00273DE7">
              <w:rPr>
                <w:rFonts w:ascii="Arial" w:eastAsia="Times New Roman" w:hAnsi="Arial" w:cs="Arial"/>
                <w:lang w:eastAsia="pl-PL"/>
              </w:rPr>
              <w:t xml:space="preserve"> </w:t>
            </w:r>
            <w:r w:rsidR="002B7D8E" w:rsidRPr="002B7D8E">
              <w:rPr>
                <w:rFonts w:ascii="Arial" w:eastAsia="Times New Roman" w:hAnsi="Arial" w:cs="Arial"/>
                <w:highlight w:val="yellow"/>
                <w:lang w:eastAsia="pl-PL"/>
              </w:rPr>
              <w:t>4</w:t>
            </w:r>
            <w:r w:rsidR="002B7D8E">
              <w:rPr>
                <w:rFonts w:ascii="Arial" w:eastAsia="Times New Roman" w:hAnsi="Arial" w:cs="Arial"/>
                <w:lang w:eastAsia="pl-PL"/>
              </w:rPr>
              <w:t xml:space="preserve"> </w:t>
            </w:r>
            <w:r w:rsidR="00A4303C" w:rsidRPr="00273DE7">
              <w:rPr>
                <w:rFonts w:ascii="Arial" w:eastAsia="Times New Roman" w:hAnsi="Arial" w:cs="Arial"/>
                <w:lang w:eastAsia="pl-PL"/>
              </w:rPr>
              <w:t>x</w:t>
            </w:r>
            <w:r w:rsidR="008530F3" w:rsidRPr="00273DE7">
              <w:rPr>
                <w:rFonts w:ascii="Arial" w:eastAsia="Times New Roman" w:hAnsi="Arial" w:cs="Arial"/>
                <w:lang w:eastAsia="pl-PL"/>
              </w:rPr>
              <w:t xml:space="preserve"> </w:t>
            </w:r>
            <w:r w:rsidR="00A4303C" w:rsidRPr="00273DE7">
              <w:rPr>
                <w:rFonts w:ascii="Arial" w:eastAsia="Times New Roman" w:hAnsi="Arial" w:cs="Arial"/>
                <w:lang w:eastAsia="pl-PL"/>
              </w:rPr>
              <w:t>5 gmin</w:t>
            </w:r>
            <w:r w:rsidRPr="00273DE7">
              <w:rPr>
                <w:rFonts w:ascii="Arial" w:eastAsia="Times New Roman" w:hAnsi="Arial" w:cs="Arial"/>
                <w:lang w:eastAsia="pl-PL"/>
              </w:rPr>
              <w:t>)</w:t>
            </w:r>
          </w:p>
          <w:p w14:paraId="489AAF08" w14:textId="24BABEEA" w:rsidR="00D47712" w:rsidRPr="00273DE7" w:rsidRDefault="00D47712" w:rsidP="007207A9">
            <w:pPr>
              <w:spacing w:after="0" w:line="23" w:lineRule="atLeast"/>
              <w:rPr>
                <w:rFonts w:ascii="Arial" w:eastAsia="Times New Roman" w:hAnsi="Arial" w:cs="Arial"/>
                <w:b/>
                <w:bCs/>
                <w:lang w:eastAsia="pl-PL"/>
              </w:rPr>
            </w:pPr>
            <w:r w:rsidRPr="00273DE7">
              <w:rPr>
                <w:rFonts w:ascii="Arial" w:eastAsia="Times New Roman" w:hAnsi="Arial" w:cs="Arial"/>
                <w:b/>
                <w:bCs/>
                <w:lang w:eastAsia="pl-PL"/>
              </w:rPr>
              <w:t>3. ogłoszenie informacyjne</w:t>
            </w:r>
            <w:r w:rsidR="00702A47" w:rsidRPr="00273DE7">
              <w:rPr>
                <w:rFonts w:ascii="Arial" w:eastAsia="Times New Roman" w:hAnsi="Arial" w:cs="Arial"/>
                <w:b/>
                <w:bCs/>
                <w:lang w:eastAsia="pl-PL"/>
              </w:rPr>
              <w:t xml:space="preserve"> na stronie</w:t>
            </w:r>
            <w:r w:rsidR="00E05C15" w:rsidRPr="00273DE7">
              <w:rPr>
                <w:rFonts w:ascii="Arial" w:eastAsia="Times New Roman" w:hAnsi="Arial" w:cs="Arial"/>
                <w:b/>
                <w:bCs/>
                <w:lang w:eastAsia="pl-PL"/>
              </w:rPr>
              <w:t xml:space="preserve"> </w:t>
            </w:r>
            <w:r w:rsidR="00C14C54" w:rsidRPr="00273DE7">
              <w:rPr>
                <w:rFonts w:ascii="Arial" w:eastAsia="Times New Roman" w:hAnsi="Arial" w:cs="Arial"/>
                <w:b/>
                <w:bCs/>
                <w:lang w:eastAsia="pl-PL"/>
              </w:rPr>
              <w:t xml:space="preserve">internetowej </w:t>
            </w:r>
            <w:r w:rsidR="0076677C" w:rsidRPr="002B7D8E">
              <w:rPr>
                <w:rFonts w:ascii="Arial" w:eastAsia="Times New Roman" w:hAnsi="Arial" w:cs="Arial"/>
                <w:b/>
                <w:bCs/>
                <w:strike/>
                <w:lang w:eastAsia="pl-PL"/>
              </w:rPr>
              <w:t>4</w:t>
            </w:r>
            <w:r w:rsidR="00A05009" w:rsidRPr="002B7D8E">
              <w:rPr>
                <w:rFonts w:ascii="Arial" w:eastAsia="Times New Roman" w:hAnsi="Arial" w:cs="Arial"/>
                <w:b/>
                <w:bCs/>
                <w:strike/>
                <w:lang w:eastAsia="pl-PL"/>
              </w:rPr>
              <w:t xml:space="preserve"> </w:t>
            </w:r>
            <w:r w:rsidR="002B7D8E" w:rsidRPr="002B7D8E">
              <w:rPr>
                <w:rFonts w:ascii="Arial" w:eastAsia="Times New Roman" w:hAnsi="Arial" w:cs="Arial"/>
                <w:b/>
                <w:bCs/>
                <w:highlight w:val="yellow"/>
                <w:lang w:eastAsia="pl-PL"/>
              </w:rPr>
              <w:t>8</w:t>
            </w:r>
            <w:r w:rsidR="002B7D8E">
              <w:rPr>
                <w:rFonts w:ascii="Arial" w:eastAsia="Times New Roman" w:hAnsi="Arial" w:cs="Arial"/>
                <w:b/>
                <w:bCs/>
                <w:lang w:eastAsia="pl-PL"/>
              </w:rPr>
              <w:t xml:space="preserve"> </w:t>
            </w:r>
            <w:r w:rsidR="00C14C54" w:rsidRPr="00273DE7">
              <w:rPr>
                <w:rFonts w:ascii="Arial" w:eastAsia="Times New Roman" w:hAnsi="Arial" w:cs="Arial"/>
                <w:b/>
                <w:bCs/>
                <w:lang w:eastAsia="pl-PL"/>
              </w:rPr>
              <w:t>szt</w:t>
            </w:r>
            <w:r w:rsidR="00D16499" w:rsidRPr="00273DE7">
              <w:rPr>
                <w:rFonts w:ascii="Arial" w:eastAsia="Times New Roman" w:hAnsi="Arial" w:cs="Arial"/>
                <w:b/>
                <w:bCs/>
                <w:lang w:eastAsia="pl-PL"/>
              </w:rPr>
              <w:t>.</w:t>
            </w:r>
          </w:p>
          <w:p w14:paraId="71398EF6" w14:textId="57906E3B" w:rsidR="00B57790" w:rsidRPr="00273DE7" w:rsidRDefault="00B57790" w:rsidP="007207A9">
            <w:pPr>
              <w:spacing w:after="0" w:line="23" w:lineRule="atLeast"/>
              <w:rPr>
                <w:rFonts w:ascii="Arial" w:eastAsia="Times New Roman" w:hAnsi="Arial" w:cs="Arial"/>
                <w:color w:val="3399FF"/>
                <w:lang w:eastAsia="pl-PL"/>
              </w:rPr>
            </w:pPr>
            <w:r w:rsidRPr="00273DE7">
              <w:rPr>
                <w:rFonts w:ascii="Arial" w:eastAsia="Times New Roman" w:hAnsi="Arial" w:cs="Arial"/>
                <w:b/>
                <w:bCs/>
                <w:lang w:eastAsia="pl-PL"/>
              </w:rPr>
              <w:t>4.</w:t>
            </w:r>
            <w:r w:rsidR="00C14C54" w:rsidRPr="00273DE7">
              <w:rPr>
                <w:rFonts w:ascii="Arial" w:eastAsia="Times New Roman" w:hAnsi="Arial" w:cs="Arial"/>
                <w:b/>
                <w:bCs/>
                <w:lang w:eastAsia="pl-PL"/>
              </w:rPr>
              <w:t xml:space="preserve"> </w:t>
            </w:r>
            <w:r w:rsidRPr="00273DE7">
              <w:rPr>
                <w:rFonts w:ascii="Arial" w:eastAsia="Times New Roman" w:hAnsi="Arial" w:cs="Arial"/>
                <w:b/>
                <w:bCs/>
                <w:lang w:eastAsia="pl-PL"/>
              </w:rPr>
              <w:t>ogłoszenie informacyjne na portalu</w:t>
            </w:r>
            <w:r w:rsidR="002B7D8E">
              <w:rPr>
                <w:rFonts w:ascii="Arial" w:eastAsia="Times New Roman" w:hAnsi="Arial" w:cs="Arial"/>
                <w:b/>
                <w:bCs/>
                <w:lang w:eastAsia="pl-PL"/>
              </w:rPr>
              <w:t xml:space="preserve">  </w:t>
            </w:r>
            <w:r w:rsidR="002B7D8E" w:rsidRPr="002B7D8E">
              <w:rPr>
                <w:rFonts w:ascii="Arial" w:eastAsia="Times New Roman" w:hAnsi="Arial" w:cs="Arial"/>
                <w:b/>
                <w:bCs/>
                <w:highlight w:val="yellow"/>
                <w:lang w:eastAsia="pl-PL"/>
              </w:rPr>
              <w:t>8</w:t>
            </w:r>
            <w:r w:rsidR="002B7D8E">
              <w:rPr>
                <w:rFonts w:ascii="Arial" w:eastAsia="Times New Roman" w:hAnsi="Arial" w:cs="Arial"/>
                <w:b/>
                <w:bCs/>
                <w:lang w:eastAsia="pl-PL"/>
              </w:rPr>
              <w:t xml:space="preserve"> </w:t>
            </w:r>
            <w:r w:rsidRPr="00273DE7">
              <w:rPr>
                <w:rFonts w:ascii="Arial" w:eastAsia="Times New Roman" w:hAnsi="Arial" w:cs="Arial"/>
                <w:b/>
                <w:bCs/>
                <w:lang w:eastAsia="pl-PL"/>
              </w:rPr>
              <w:t xml:space="preserve"> </w:t>
            </w:r>
            <w:r w:rsidR="008530F3" w:rsidRPr="002B7D8E">
              <w:rPr>
                <w:rFonts w:ascii="Arial" w:eastAsia="Times New Roman" w:hAnsi="Arial" w:cs="Arial"/>
                <w:b/>
                <w:bCs/>
                <w:strike/>
                <w:lang w:eastAsia="pl-PL"/>
              </w:rPr>
              <w:t xml:space="preserve"> </w:t>
            </w:r>
            <w:r w:rsidR="00C943C6" w:rsidRPr="002B7D8E">
              <w:rPr>
                <w:rFonts w:ascii="Arial" w:eastAsia="Times New Roman" w:hAnsi="Arial" w:cs="Arial"/>
                <w:b/>
                <w:bCs/>
                <w:strike/>
                <w:lang w:eastAsia="pl-PL"/>
              </w:rPr>
              <w:t>4</w:t>
            </w:r>
            <w:r w:rsidR="002D66E7" w:rsidRPr="00273DE7">
              <w:rPr>
                <w:rFonts w:ascii="Arial" w:eastAsia="Times New Roman" w:hAnsi="Arial" w:cs="Arial"/>
                <w:b/>
                <w:bCs/>
                <w:lang w:eastAsia="pl-PL"/>
              </w:rPr>
              <w:t xml:space="preserve"> </w:t>
            </w:r>
            <w:r w:rsidR="00D16499" w:rsidRPr="00273DE7">
              <w:rPr>
                <w:rFonts w:ascii="Arial" w:eastAsia="Times New Roman" w:hAnsi="Arial" w:cs="Arial"/>
                <w:b/>
                <w:bCs/>
                <w:lang w:eastAsia="pl-PL"/>
              </w:rPr>
              <w:t>szt</w:t>
            </w:r>
            <w:r w:rsidR="00D16499" w:rsidRPr="00273DE7">
              <w:rPr>
                <w:rFonts w:ascii="Arial" w:eastAsia="Times New Roman" w:hAnsi="Arial" w:cs="Arial"/>
                <w:lang w:eastAsia="pl-PL"/>
              </w:rPr>
              <w:t>.</w:t>
            </w:r>
          </w:p>
          <w:p w14:paraId="482E5C7E" w14:textId="5B7B9349" w:rsidR="00A93C24" w:rsidRPr="00273DE7" w:rsidRDefault="00702A47" w:rsidP="007207A9">
            <w:pPr>
              <w:spacing w:after="0" w:line="23" w:lineRule="atLeast"/>
              <w:rPr>
                <w:rFonts w:ascii="Arial" w:eastAsia="Times New Roman" w:hAnsi="Arial" w:cs="Arial"/>
                <w:lang w:eastAsia="pl-PL"/>
              </w:rPr>
            </w:pPr>
            <w:r w:rsidRPr="00273DE7">
              <w:rPr>
                <w:rFonts w:ascii="Arial" w:eastAsia="Times New Roman" w:hAnsi="Arial" w:cs="Arial"/>
                <w:lang w:eastAsia="pl-PL"/>
              </w:rPr>
              <w:t>5</w:t>
            </w:r>
            <w:r w:rsidR="00873EAA" w:rsidRPr="00273DE7">
              <w:rPr>
                <w:rFonts w:ascii="Arial" w:eastAsia="Times New Roman" w:hAnsi="Arial" w:cs="Arial"/>
                <w:lang w:eastAsia="pl-PL"/>
              </w:rPr>
              <w:t xml:space="preserve">. </w:t>
            </w:r>
            <w:r w:rsidR="00AA1CE3" w:rsidRPr="00273DE7">
              <w:rPr>
                <w:rFonts w:ascii="Arial" w:eastAsia="Times New Roman" w:hAnsi="Arial" w:cs="Arial"/>
                <w:lang w:eastAsia="pl-PL"/>
              </w:rPr>
              <w:t>spotkania informacyjne</w:t>
            </w:r>
            <w:r w:rsidR="00471F5C" w:rsidRPr="00273DE7">
              <w:rPr>
                <w:rFonts w:ascii="Arial" w:eastAsia="Times New Roman" w:hAnsi="Arial" w:cs="Arial"/>
                <w:lang w:eastAsia="pl-PL"/>
              </w:rPr>
              <w:t xml:space="preserve"> </w:t>
            </w:r>
            <w:r w:rsidR="00471F5C" w:rsidRPr="00236322">
              <w:rPr>
                <w:rFonts w:ascii="Arial" w:eastAsia="Times New Roman" w:hAnsi="Arial" w:cs="Arial"/>
                <w:strike/>
                <w:lang w:eastAsia="pl-PL"/>
              </w:rPr>
              <w:t>10</w:t>
            </w:r>
            <w:r w:rsidR="00471F5C" w:rsidRPr="00273DE7">
              <w:rPr>
                <w:rFonts w:ascii="Arial" w:eastAsia="Times New Roman" w:hAnsi="Arial" w:cs="Arial"/>
                <w:lang w:eastAsia="pl-PL"/>
              </w:rPr>
              <w:t xml:space="preserve"> </w:t>
            </w:r>
            <w:r w:rsidR="00236322" w:rsidRPr="000C644A">
              <w:rPr>
                <w:rFonts w:ascii="Arial" w:eastAsia="Times New Roman" w:hAnsi="Arial" w:cs="Arial"/>
                <w:highlight w:val="yellow"/>
                <w:lang w:eastAsia="pl-PL"/>
              </w:rPr>
              <w:t>20</w:t>
            </w:r>
            <w:r w:rsidR="00236322">
              <w:rPr>
                <w:rFonts w:ascii="Arial" w:eastAsia="Times New Roman" w:hAnsi="Arial" w:cs="Arial"/>
                <w:lang w:eastAsia="pl-PL"/>
              </w:rPr>
              <w:t xml:space="preserve"> </w:t>
            </w:r>
            <w:r w:rsidR="00471F5C" w:rsidRPr="00273DE7">
              <w:rPr>
                <w:rFonts w:ascii="Arial" w:eastAsia="Times New Roman" w:hAnsi="Arial" w:cs="Arial"/>
                <w:lang w:eastAsia="pl-PL"/>
              </w:rPr>
              <w:t>szt.</w:t>
            </w:r>
            <w:r w:rsidR="00873EAA" w:rsidRPr="00273DE7">
              <w:rPr>
                <w:rFonts w:ascii="Arial" w:eastAsia="Times New Roman" w:hAnsi="Arial" w:cs="Arial"/>
                <w:lang w:eastAsia="pl-PL"/>
              </w:rPr>
              <w:t xml:space="preserve"> </w:t>
            </w:r>
            <w:r w:rsidR="00E70FED" w:rsidRPr="00273DE7">
              <w:rPr>
                <w:rFonts w:ascii="Arial" w:eastAsia="Times New Roman" w:hAnsi="Arial" w:cs="Arial"/>
                <w:lang w:eastAsia="pl-PL"/>
              </w:rPr>
              <w:t>(</w:t>
            </w:r>
            <w:r w:rsidR="00236322">
              <w:rPr>
                <w:rFonts w:ascii="Arial" w:eastAsia="Times New Roman" w:hAnsi="Arial" w:cs="Arial"/>
                <w:lang w:eastAsia="pl-PL"/>
              </w:rPr>
              <w:t>4</w:t>
            </w:r>
            <w:r w:rsidR="00A93C24" w:rsidRPr="00273DE7">
              <w:rPr>
                <w:rFonts w:ascii="Arial" w:eastAsia="Times New Roman" w:hAnsi="Arial" w:cs="Arial"/>
                <w:lang w:eastAsia="pl-PL"/>
              </w:rPr>
              <w:t xml:space="preserve"> nabory x 5 </w:t>
            </w:r>
            <w:r w:rsidR="00D16499" w:rsidRPr="00273DE7">
              <w:rPr>
                <w:rFonts w:ascii="Arial" w:eastAsia="Times New Roman" w:hAnsi="Arial" w:cs="Arial"/>
                <w:lang w:eastAsia="pl-PL"/>
              </w:rPr>
              <w:t>gmin)</w:t>
            </w:r>
          </w:p>
          <w:p w14:paraId="359F219F" w14:textId="2B4E9078" w:rsidR="00873EAA" w:rsidRPr="00273DE7" w:rsidRDefault="00702A47" w:rsidP="007207A9">
            <w:pPr>
              <w:spacing w:after="0" w:line="23" w:lineRule="atLeast"/>
              <w:rPr>
                <w:rFonts w:ascii="Arial" w:eastAsia="Times New Roman" w:hAnsi="Arial" w:cs="Arial"/>
                <w:b/>
                <w:bCs/>
                <w:lang w:eastAsia="pl-PL"/>
              </w:rPr>
            </w:pPr>
            <w:r w:rsidRPr="00273DE7">
              <w:rPr>
                <w:rFonts w:ascii="Arial" w:eastAsia="Times New Roman" w:hAnsi="Arial" w:cs="Arial"/>
                <w:b/>
                <w:bCs/>
                <w:lang w:eastAsia="pl-PL"/>
              </w:rPr>
              <w:t>6</w:t>
            </w:r>
            <w:r w:rsidR="00873EAA" w:rsidRPr="00273DE7">
              <w:rPr>
                <w:rFonts w:ascii="Arial" w:eastAsia="Times New Roman" w:hAnsi="Arial" w:cs="Arial"/>
                <w:b/>
                <w:bCs/>
                <w:lang w:eastAsia="pl-PL"/>
              </w:rPr>
              <w:t>. doradztwo dla</w:t>
            </w:r>
            <w:r w:rsidR="002B7D8E">
              <w:rPr>
                <w:rFonts w:ascii="Arial" w:eastAsia="Times New Roman" w:hAnsi="Arial" w:cs="Arial"/>
                <w:b/>
                <w:bCs/>
                <w:lang w:eastAsia="pl-PL"/>
              </w:rPr>
              <w:t xml:space="preserve"> </w:t>
            </w:r>
            <w:r w:rsidR="002D66E7" w:rsidRPr="00273DE7">
              <w:rPr>
                <w:rFonts w:ascii="Arial" w:eastAsia="Times New Roman" w:hAnsi="Arial" w:cs="Arial"/>
                <w:b/>
                <w:bCs/>
                <w:lang w:eastAsia="pl-PL"/>
              </w:rPr>
              <w:t xml:space="preserve">30 </w:t>
            </w:r>
            <w:r w:rsidR="00873EAA" w:rsidRPr="00273DE7">
              <w:rPr>
                <w:rFonts w:ascii="Arial" w:eastAsia="Times New Roman" w:hAnsi="Arial" w:cs="Arial"/>
                <w:b/>
                <w:bCs/>
                <w:lang w:eastAsia="pl-PL"/>
              </w:rPr>
              <w:t>osób</w:t>
            </w:r>
          </w:p>
          <w:p w14:paraId="0EA45B37" w14:textId="77777777" w:rsidR="003E04CB" w:rsidRPr="00273DE7" w:rsidRDefault="003E04CB" w:rsidP="007207A9">
            <w:pPr>
              <w:spacing w:after="0" w:line="23" w:lineRule="atLeast"/>
              <w:rPr>
                <w:rFonts w:ascii="Arial" w:eastAsia="Times New Roman" w:hAnsi="Arial" w:cs="Arial"/>
                <w:lang w:eastAsia="pl-PL"/>
              </w:rPr>
            </w:pPr>
          </w:p>
          <w:p w14:paraId="6DAF6C54" w14:textId="5A08A1A8" w:rsidR="003E04CB" w:rsidRPr="00273DE7" w:rsidRDefault="003E04CB" w:rsidP="003E04CB">
            <w:pPr>
              <w:spacing w:after="0" w:line="23" w:lineRule="atLeast"/>
              <w:rPr>
                <w:rFonts w:ascii="Arial" w:eastAsia="Times New Roman" w:hAnsi="Arial" w:cs="Arial"/>
                <w:lang w:eastAsia="pl-PL"/>
              </w:rPr>
            </w:pPr>
            <w:r w:rsidRPr="009228F2">
              <w:rPr>
                <w:rFonts w:ascii="Arial" w:eastAsia="Times New Roman" w:hAnsi="Arial" w:cs="Arial"/>
                <w:b/>
                <w:bCs/>
                <w:lang w:eastAsia="pl-PL"/>
              </w:rPr>
              <w:lastRenderedPageBreak/>
              <w:t xml:space="preserve">7. zakup materiałów </w:t>
            </w:r>
            <w:proofErr w:type="spellStart"/>
            <w:r w:rsidRPr="009228F2">
              <w:rPr>
                <w:rFonts w:ascii="Arial" w:eastAsia="Times New Roman" w:hAnsi="Arial" w:cs="Arial"/>
                <w:b/>
                <w:bCs/>
                <w:lang w:eastAsia="pl-PL"/>
              </w:rPr>
              <w:t>informacyjno</w:t>
            </w:r>
            <w:proofErr w:type="spellEnd"/>
            <w:r w:rsidRPr="009228F2">
              <w:rPr>
                <w:rFonts w:ascii="Arial" w:eastAsia="Times New Roman" w:hAnsi="Arial" w:cs="Arial"/>
                <w:b/>
                <w:bCs/>
                <w:lang w:eastAsia="pl-PL"/>
              </w:rPr>
              <w:t xml:space="preserve"> promocyjnych 60 szt</w:t>
            </w:r>
            <w:r w:rsidRPr="00273DE7">
              <w:rPr>
                <w:rFonts w:ascii="Arial" w:eastAsia="Times New Roman" w:hAnsi="Arial" w:cs="Arial"/>
                <w:lang w:eastAsia="pl-PL"/>
              </w:rPr>
              <w:t>.</w:t>
            </w:r>
          </w:p>
          <w:p w14:paraId="192B78E5" w14:textId="37E3150D" w:rsidR="00D47712" w:rsidRPr="00273DE7" w:rsidRDefault="00702A47" w:rsidP="007207A9">
            <w:pPr>
              <w:spacing w:after="0" w:line="23" w:lineRule="atLeast"/>
              <w:rPr>
                <w:rFonts w:ascii="Arial" w:eastAsia="Times New Roman" w:hAnsi="Arial" w:cs="Arial"/>
                <w:lang w:eastAsia="pl-PL"/>
              </w:rPr>
            </w:pPr>
            <w:r w:rsidRPr="00273DE7">
              <w:rPr>
                <w:rFonts w:ascii="Arial" w:eastAsia="Times New Roman" w:hAnsi="Arial" w:cs="Arial"/>
                <w:lang w:eastAsia="pl-PL"/>
              </w:rPr>
              <w:t>8</w:t>
            </w:r>
            <w:r w:rsidR="00D47712" w:rsidRPr="00273DE7">
              <w:rPr>
                <w:rFonts w:ascii="Arial" w:eastAsia="Times New Roman" w:hAnsi="Arial" w:cs="Arial"/>
                <w:lang w:eastAsia="pl-PL"/>
              </w:rPr>
              <w:t>.</w:t>
            </w:r>
            <w:r w:rsidR="00AA6383" w:rsidRPr="00273DE7">
              <w:rPr>
                <w:rFonts w:ascii="Arial" w:eastAsia="Times New Roman" w:hAnsi="Arial" w:cs="Arial"/>
                <w:lang w:eastAsia="pl-PL"/>
              </w:rPr>
              <w:t xml:space="preserve"> </w:t>
            </w:r>
            <w:r w:rsidRPr="00273DE7">
              <w:rPr>
                <w:rFonts w:ascii="Arial" w:eastAsia="Times New Roman" w:hAnsi="Arial" w:cs="Arial"/>
                <w:lang w:eastAsia="pl-PL"/>
              </w:rPr>
              <w:t xml:space="preserve">rozdysponowanie materiałów </w:t>
            </w:r>
            <w:proofErr w:type="spellStart"/>
            <w:r w:rsidR="00D47712" w:rsidRPr="00273DE7">
              <w:rPr>
                <w:rFonts w:ascii="Arial" w:eastAsia="Times New Roman" w:hAnsi="Arial" w:cs="Arial"/>
                <w:lang w:eastAsia="pl-PL"/>
              </w:rPr>
              <w:t>informacyjn</w:t>
            </w:r>
            <w:r w:rsidR="00F67983" w:rsidRPr="00273DE7">
              <w:rPr>
                <w:rFonts w:ascii="Arial" w:eastAsia="Times New Roman" w:hAnsi="Arial" w:cs="Arial"/>
                <w:lang w:eastAsia="pl-PL"/>
              </w:rPr>
              <w:t>o</w:t>
            </w:r>
            <w:proofErr w:type="spellEnd"/>
            <w:r w:rsidR="00F67983" w:rsidRPr="00273DE7">
              <w:t xml:space="preserve"> </w:t>
            </w:r>
            <w:r w:rsidR="00F67983" w:rsidRPr="00273DE7">
              <w:rPr>
                <w:rFonts w:ascii="Arial" w:eastAsia="Times New Roman" w:hAnsi="Arial" w:cs="Arial"/>
                <w:lang w:eastAsia="pl-PL"/>
              </w:rPr>
              <w:t>promocyjnych</w:t>
            </w:r>
            <w:r w:rsidR="00D47712" w:rsidRPr="00273DE7">
              <w:rPr>
                <w:rFonts w:ascii="Arial" w:eastAsia="Times New Roman" w:hAnsi="Arial" w:cs="Arial"/>
                <w:lang w:eastAsia="pl-PL"/>
              </w:rPr>
              <w:t xml:space="preserve"> </w:t>
            </w:r>
            <w:r w:rsidR="00265E80" w:rsidRPr="00273DE7">
              <w:rPr>
                <w:rFonts w:ascii="Arial" w:eastAsia="Times New Roman" w:hAnsi="Arial" w:cs="Arial"/>
                <w:lang w:eastAsia="pl-PL"/>
              </w:rPr>
              <w:t>5</w:t>
            </w:r>
            <w:r w:rsidR="00D47712" w:rsidRPr="00273DE7">
              <w:rPr>
                <w:rFonts w:ascii="Arial" w:eastAsia="Times New Roman" w:hAnsi="Arial" w:cs="Arial"/>
                <w:lang w:eastAsia="pl-PL"/>
              </w:rPr>
              <w:t xml:space="preserve">0 </w:t>
            </w:r>
            <w:r w:rsidR="001D1EF4" w:rsidRPr="00273DE7">
              <w:rPr>
                <w:rFonts w:ascii="Arial" w:eastAsia="Times New Roman" w:hAnsi="Arial" w:cs="Arial"/>
                <w:lang w:eastAsia="pl-PL"/>
              </w:rPr>
              <w:t>szt.</w:t>
            </w:r>
          </w:p>
          <w:p w14:paraId="374E65D6" w14:textId="77777777" w:rsidR="00E176D7" w:rsidRPr="00273DE7" w:rsidRDefault="00702A47" w:rsidP="007207A9">
            <w:pPr>
              <w:spacing w:after="0" w:line="23" w:lineRule="atLeast"/>
              <w:rPr>
                <w:rFonts w:ascii="Arial" w:eastAsia="Times New Roman" w:hAnsi="Arial" w:cs="Arial"/>
                <w:lang w:eastAsia="pl-PL"/>
              </w:rPr>
            </w:pPr>
            <w:r w:rsidRPr="00273DE7">
              <w:rPr>
                <w:rFonts w:ascii="Arial" w:eastAsia="Times New Roman" w:hAnsi="Arial" w:cs="Arial"/>
                <w:lang w:eastAsia="pl-PL"/>
              </w:rPr>
              <w:t>9</w:t>
            </w:r>
            <w:r w:rsidR="006611C2" w:rsidRPr="00273DE7">
              <w:rPr>
                <w:rFonts w:ascii="Arial" w:eastAsia="Times New Roman" w:hAnsi="Arial" w:cs="Arial"/>
                <w:lang w:eastAsia="pl-PL"/>
              </w:rPr>
              <w:t xml:space="preserve">. </w:t>
            </w:r>
            <w:r w:rsidR="000D354D" w:rsidRPr="00273DE7">
              <w:rPr>
                <w:rFonts w:ascii="Arial" w:eastAsia="Times New Roman" w:hAnsi="Arial" w:cs="Arial"/>
                <w:lang w:eastAsia="pl-PL"/>
              </w:rPr>
              <w:t>warsztat refleksyjny</w:t>
            </w:r>
            <w:r w:rsidR="00F67983" w:rsidRPr="00273DE7">
              <w:rPr>
                <w:rFonts w:ascii="Arial" w:eastAsia="Times New Roman" w:hAnsi="Arial" w:cs="Arial"/>
                <w:lang w:eastAsia="pl-PL"/>
              </w:rPr>
              <w:t xml:space="preserve"> </w:t>
            </w:r>
            <w:r w:rsidR="00230323" w:rsidRPr="00273DE7">
              <w:rPr>
                <w:rFonts w:ascii="Arial" w:eastAsia="Times New Roman" w:hAnsi="Arial" w:cs="Arial"/>
                <w:lang w:eastAsia="pl-PL"/>
              </w:rPr>
              <w:t>1 szt.</w:t>
            </w:r>
          </w:p>
          <w:p w14:paraId="33C99972" w14:textId="59F8C29A" w:rsidR="00873EAA" w:rsidRPr="00273DE7" w:rsidRDefault="00230323" w:rsidP="007207A9">
            <w:pPr>
              <w:spacing w:after="0" w:line="23" w:lineRule="atLeast"/>
              <w:rPr>
                <w:rFonts w:ascii="Arial" w:eastAsia="Times New Roman" w:hAnsi="Arial" w:cs="Arial"/>
                <w:lang w:eastAsia="pl-PL"/>
              </w:rPr>
            </w:pPr>
            <w:r w:rsidRPr="00273DE7">
              <w:rPr>
                <w:rFonts w:ascii="Arial" w:eastAsia="Times New Roman" w:hAnsi="Arial" w:cs="Arial"/>
                <w:lang w:eastAsia="pl-PL"/>
              </w:rPr>
              <w:t xml:space="preserve"> </w:t>
            </w:r>
            <w:r w:rsidR="00F67983" w:rsidRPr="00273DE7">
              <w:rPr>
                <w:rFonts w:ascii="Arial" w:eastAsia="Times New Roman" w:hAnsi="Arial" w:cs="Arial"/>
                <w:lang w:eastAsia="pl-PL"/>
              </w:rPr>
              <w:t xml:space="preserve"> </w:t>
            </w:r>
          </w:p>
          <w:p w14:paraId="5810835A" w14:textId="77777777" w:rsidR="00873EAA" w:rsidRPr="00273DE7" w:rsidRDefault="00873EAA" w:rsidP="003E04CB">
            <w:pPr>
              <w:spacing w:after="0" w:line="23" w:lineRule="atLeast"/>
              <w:rPr>
                <w:rFonts w:ascii="Arial" w:eastAsia="Times New Roman" w:hAnsi="Arial" w:cs="Arial"/>
                <w:lang w:eastAsia="pl-PL"/>
              </w:rPr>
            </w:pPr>
          </w:p>
        </w:tc>
        <w:tc>
          <w:tcPr>
            <w:tcW w:w="2048" w:type="dxa"/>
            <w:tcBorders>
              <w:top w:val="nil"/>
              <w:left w:val="nil"/>
              <w:bottom w:val="single" w:sz="4" w:space="0" w:color="auto"/>
              <w:right w:val="single" w:sz="4" w:space="0" w:color="auto"/>
            </w:tcBorders>
          </w:tcPr>
          <w:p w14:paraId="0C8C04D7" w14:textId="77777777" w:rsidR="00873EAA" w:rsidRPr="003B336C" w:rsidRDefault="00873EAA" w:rsidP="007207A9">
            <w:pPr>
              <w:spacing w:after="0" w:line="23" w:lineRule="atLeast"/>
              <w:rPr>
                <w:rFonts w:ascii="Arial" w:eastAsia="Times New Roman" w:hAnsi="Arial" w:cs="Arial"/>
                <w:lang w:eastAsia="pl-PL"/>
              </w:rPr>
            </w:pPr>
          </w:p>
          <w:p w14:paraId="72A26A38" w14:textId="77777777" w:rsidR="00873EAA" w:rsidRPr="003B336C" w:rsidRDefault="00873EAA" w:rsidP="007207A9">
            <w:pPr>
              <w:spacing w:after="0" w:line="23" w:lineRule="atLeast"/>
              <w:rPr>
                <w:rFonts w:ascii="Arial" w:eastAsia="Times New Roman" w:hAnsi="Arial" w:cs="Arial"/>
                <w:lang w:eastAsia="pl-PL"/>
              </w:rPr>
            </w:pPr>
            <w:r w:rsidRPr="003B336C">
              <w:rPr>
                <w:rFonts w:ascii="Arial" w:eastAsia="Times New Roman" w:hAnsi="Arial" w:cs="Arial"/>
                <w:lang w:eastAsia="pl-PL"/>
              </w:rPr>
              <w:t>Pozyskanie wiedzy na temat ewentualnej konieczności wprowadzania zmian w LSR</w:t>
            </w:r>
            <w:r w:rsidR="006D15D2" w:rsidRPr="003B336C">
              <w:rPr>
                <w:rFonts w:ascii="Arial" w:eastAsia="Times New Roman" w:hAnsi="Arial" w:cs="Arial"/>
                <w:lang w:eastAsia="pl-PL"/>
              </w:rPr>
              <w:t>.</w:t>
            </w:r>
          </w:p>
          <w:p w14:paraId="5BD1D66F" w14:textId="77777777" w:rsidR="00873EAA" w:rsidRPr="003B336C" w:rsidRDefault="00873EAA" w:rsidP="007207A9">
            <w:pPr>
              <w:spacing w:after="0" w:line="23" w:lineRule="atLeast"/>
              <w:rPr>
                <w:rFonts w:ascii="Arial" w:eastAsia="Times New Roman" w:hAnsi="Arial" w:cs="Arial"/>
                <w:lang w:eastAsia="pl-PL"/>
              </w:rPr>
            </w:pPr>
            <w:r w:rsidRPr="003B336C">
              <w:rPr>
                <w:rFonts w:ascii="Arial" w:eastAsia="Times New Roman" w:hAnsi="Arial" w:cs="Arial"/>
                <w:lang w:eastAsia="pl-PL"/>
              </w:rPr>
              <w:t xml:space="preserve">Przekazanie </w:t>
            </w:r>
            <w:r w:rsidR="006D15D2" w:rsidRPr="003B336C">
              <w:rPr>
                <w:rFonts w:ascii="Arial" w:eastAsia="Times New Roman" w:hAnsi="Arial" w:cs="Arial"/>
                <w:lang w:eastAsia="pl-PL"/>
              </w:rPr>
              <w:t xml:space="preserve">potencjalnym </w:t>
            </w:r>
            <w:r w:rsidR="001D1EF4" w:rsidRPr="003B336C">
              <w:rPr>
                <w:rFonts w:ascii="Arial" w:eastAsia="Times New Roman" w:hAnsi="Arial" w:cs="Arial"/>
                <w:lang w:eastAsia="pl-PL"/>
              </w:rPr>
              <w:t>wnioskodawcom rzetelnej</w:t>
            </w:r>
            <w:r w:rsidRPr="003B336C">
              <w:rPr>
                <w:rFonts w:ascii="Arial" w:eastAsia="Times New Roman" w:hAnsi="Arial" w:cs="Arial"/>
                <w:lang w:eastAsia="pl-PL"/>
              </w:rPr>
              <w:t xml:space="preserve"> wiedzy w zakresie sporządzania wniosków aplikacyjnych i wiedzy o </w:t>
            </w:r>
            <w:r w:rsidR="006D15D2" w:rsidRPr="003B336C">
              <w:rPr>
                <w:rFonts w:ascii="Arial" w:eastAsia="Times New Roman" w:hAnsi="Arial" w:cs="Arial"/>
                <w:lang w:eastAsia="pl-PL"/>
              </w:rPr>
              <w:t>naborach oraz zakresach wsparcia</w:t>
            </w:r>
            <w:r w:rsidR="00EA2491" w:rsidRPr="003B336C">
              <w:rPr>
                <w:rFonts w:ascii="Arial" w:eastAsia="Times New Roman" w:hAnsi="Arial" w:cs="Arial"/>
                <w:lang w:eastAsia="pl-PL"/>
              </w:rPr>
              <w:t xml:space="preserve"> oraz wiedzy w zakresie rozliczenia wniosków </w:t>
            </w:r>
            <w:r w:rsidR="006D15D2" w:rsidRPr="003B336C">
              <w:rPr>
                <w:rFonts w:ascii="Arial" w:eastAsia="Times New Roman" w:hAnsi="Arial" w:cs="Arial"/>
                <w:lang w:eastAsia="pl-PL"/>
              </w:rPr>
              <w:t xml:space="preserve"> </w:t>
            </w:r>
          </w:p>
        </w:tc>
      </w:tr>
      <w:tr w:rsidR="00873EAA" w:rsidRPr="003B336C" w14:paraId="249F3C99" w14:textId="77777777" w:rsidTr="005472D3">
        <w:trPr>
          <w:trHeight w:val="7080"/>
          <w:jc w:val="center"/>
        </w:trPr>
        <w:tc>
          <w:tcPr>
            <w:tcW w:w="404" w:type="dxa"/>
            <w:tcBorders>
              <w:top w:val="nil"/>
              <w:left w:val="single" w:sz="4" w:space="0" w:color="auto"/>
              <w:bottom w:val="single" w:sz="4" w:space="0" w:color="auto"/>
              <w:right w:val="single" w:sz="4" w:space="0" w:color="auto"/>
            </w:tcBorders>
            <w:shd w:val="clear" w:color="000000" w:fill="FFFF99"/>
            <w:noWrap/>
            <w:vAlign w:val="center"/>
            <w:hideMark/>
          </w:tcPr>
          <w:p w14:paraId="0628FE4F" w14:textId="77777777" w:rsidR="00873EAA" w:rsidRPr="003B336C" w:rsidRDefault="00995A2E" w:rsidP="007207A9">
            <w:pPr>
              <w:spacing w:after="0" w:line="23" w:lineRule="atLeast"/>
              <w:jc w:val="center"/>
              <w:rPr>
                <w:rFonts w:ascii="Arial" w:eastAsia="Times New Roman" w:hAnsi="Arial" w:cs="Arial"/>
                <w:color w:val="000000"/>
                <w:lang w:eastAsia="pl-PL"/>
              </w:rPr>
            </w:pPr>
            <w:r w:rsidRPr="003B336C">
              <w:rPr>
                <w:rFonts w:ascii="Arial" w:eastAsia="Times New Roman" w:hAnsi="Arial" w:cs="Arial"/>
                <w:color w:val="000000"/>
                <w:lang w:eastAsia="pl-PL"/>
              </w:rPr>
              <w:t>202</w:t>
            </w:r>
            <w:r w:rsidR="008F0573" w:rsidRPr="003B336C">
              <w:rPr>
                <w:rFonts w:ascii="Arial" w:eastAsia="Times New Roman" w:hAnsi="Arial" w:cs="Arial"/>
                <w:color w:val="000000"/>
                <w:lang w:eastAsia="pl-PL"/>
              </w:rPr>
              <w:t>7</w:t>
            </w:r>
          </w:p>
        </w:tc>
        <w:tc>
          <w:tcPr>
            <w:tcW w:w="3168" w:type="dxa"/>
            <w:tcBorders>
              <w:top w:val="nil"/>
              <w:left w:val="nil"/>
              <w:bottom w:val="single" w:sz="4" w:space="0" w:color="auto"/>
              <w:right w:val="single" w:sz="4" w:space="0" w:color="auto"/>
            </w:tcBorders>
            <w:noWrap/>
            <w:hideMark/>
          </w:tcPr>
          <w:p w14:paraId="6DB0C0BD" w14:textId="77777777" w:rsidR="006D15D2" w:rsidRPr="003B336C" w:rsidRDefault="006D15D2" w:rsidP="007207A9">
            <w:pPr>
              <w:spacing w:after="0" w:line="23" w:lineRule="atLeast"/>
              <w:rPr>
                <w:rFonts w:ascii="Arial" w:hAnsi="Arial" w:cs="Arial"/>
              </w:rPr>
            </w:pPr>
            <w:r w:rsidRPr="003B336C">
              <w:rPr>
                <w:rFonts w:ascii="Arial" w:hAnsi="Arial" w:cs="Arial"/>
              </w:rPr>
              <w:t>Informowanie o zakresie realizacji LSR.</w:t>
            </w:r>
            <w:r w:rsidR="00104C9E" w:rsidRPr="003B336C">
              <w:rPr>
                <w:rFonts w:ascii="Arial" w:hAnsi="Arial" w:cs="Arial"/>
              </w:rPr>
              <w:t xml:space="preserve"> Informowanie społeczeństwa o dofinansowan</w:t>
            </w:r>
            <w:r w:rsidR="00265E80" w:rsidRPr="003B336C">
              <w:rPr>
                <w:rFonts w:ascii="Arial" w:hAnsi="Arial" w:cs="Arial"/>
              </w:rPr>
              <w:t>ych</w:t>
            </w:r>
            <w:r w:rsidR="00104C9E" w:rsidRPr="003B336C">
              <w:rPr>
                <w:rFonts w:ascii="Arial" w:hAnsi="Arial" w:cs="Arial"/>
              </w:rPr>
              <w:t xml:space="preserve"> operacj</w:t>
            </w:r>
            <w:r w:rsidR="00265E80" w:rsidRPr="003B336C">
              <w:rPr>
                <w:rFonts w:ascii="Arial" w:hAnsi="Arial" w:cs="Arial"/>
              </w:rPr>
              <w:t>ach</w:t>
            </w:r>
            <w:r w:rsidR="00104C9E" w:rsidRPr="003B336C">
              <w:rPr>
                <w:rFonts w:ascii="Arial" w:hAnsi="Arial" w:cs="Arial"/>
              </w:rPr>
              <w:t xml:space="preserve"> realizowanych w ramach LSR. </w:t>
            </w:r>
            <w:r w:rsidRPr="003B336C">
              <w:rPr>
                <w:rFonts w:ascii="Arial" w:hAnsi="Arial" w:cs="Arial"/>
              </w:rPr>
              <w:t xml:space="preserve">   </w:t>
            </w:r>
          </w:p>
          <w:p w14:paraId="30DEFAA9" w14:textId="77777777" w:rsidR="006D15D2" w:rsidRPr="003B336C" w:rsidRDefault="006D15D2" w:rsidP="007207A9">
            <w:pPr>
              <w:spacing w:after="0" w:line="23" w:lineRule="atLeast"/>
              <w:rPr>
                <w:rFonts w:ascii="Arial" w:hAnsi="Arial" w:cs="Arial"/>
              </w:rPr>
            </w:pPr>
            <w:r w:rsidRPr="003B336C">
              <w:rPr>
                <w:rFonts w:ascii="Arial" w:hAnsi="Arial" w:cs="Arial"/>
              </w:rPr>
              <w:t xml:space="preserve">Uzyskanie informacji zwrotnej nt. oceny jakości pomocy świadczonej przez pracowników LGD PONIDZIE </w:t>
            </w:r>
            <w:r w:rsidR="004A1199" w:rsidRPr="003B336C">
              <w:rPr>
                <w:rFonts w:ascii="Arial" w:hAnsi="Arial" w:cs="Arial"/>
              </w:rPr>
              <w:t xml:space="preserve">również </w:t>
            </w:r>
            <w:r w:rsidRPr="003B336C">
              <w:rPr>
                <w:rFonts w:ascii="Arial" w:hAnsi="Arial" w:cs="Arial"/>
              </w:rPr>
              <w:t>pod kątem konieczności przeprowadzenia ewentualnych zmian w tym zakresie np. poprzez dodatkowe przeszkolenie osób udzielających doradztwa i pomocy w zakresie pisania wniosków czy komunikacji interpersonalnej.                Promocja działań LGD PONIDZIE. Informowanie o zasadach przyznawania pomocy.</w:t>
            </w:r>
            <w:r w:rsidR="004A1199" w:rsidRPr="003B336C">
              <w:rPr>
                <w:rFonts w:ascii="Arial" w:hAnsi="Arial" w:cs="Arial"/>
              </w:rPr>
              <w:t xml:space="preserve"> Konsultowanie ze społecznością </w:t>
            </w:r>
            <w:r w:rsidR="001D1EF4" w:rsidRPr="003B336C">
              <w:rPr>
                <w:rFonts w:ascii="Arial" w:hAnsi="Arial" w:cs="Arial"/>
              </w:rPr>
              <w:t>kierunku wprowadzania</w:t>
            </w:r>
            <w:r w:rsidR="004A1199" w:rsidRPr="003B336C">
              <w:rPr>
                <w:rFonts w:ascii="Arial" w:hAnsi="Arial" w:cs="Arial"/>
              </w:rPr>
              <w:t xml:space="preserve"> zmian w LSR w razie zagrożenia </w:t>
            </w:r>
            <w:r w:rsidR="001D1EF4" w:rsidRPr="003B336C">
              <w:rPr>
                <w:rFonts w:ascii="Arial" w:hAnsi="Arial" w:cs="Arial"/>
              </w:rPr>
              <w:t>niezrealizowania</w:t>
            </w:r>
            <w:r w:rsidR="004A1199" w:rsidRPr="003B336C">
              <w:rPr>
                <w:rFonts w:ascii="Arial" w:hAnsi="Arial" w:cs="Arial"/>
              </w:rPr>
              <w:t xml:space="preserve"> </w:t>
            </w:r>
            <w:r w:rsidR="001D1EF4" w:rsidRPr="003B336C">
              <w:rPr>
                <w:rFonts w:ascii="Arial" w:hAnsi="Arial" w:cs="Arial"/>
              </w:rPr>
              <w:t>wskaźników.</w:t>
            </w:r>
            <w:r w:rsidR="004A1199" w:rsidRPr="003B336C">
              <w:rPr>
                <w:rFonts w:ascii="Arial" w:hAnsi="Arial" w:cs="Arial"/>
              </w:rPr>
              <w:t xml:space="preserve"> </w:t>
            </w:r>
          </w:p>
          <w:p w14:paraId="754303BA" w14:textId="77777777" w:rsidR="006D15D2" w:rsidRPr="003B336C" w:rsidRDefault="006D15D2" w:rsidP="007207A9">
            <w:pPr>
              <w:spacing w:after="0" w:line="23" w:lineRule="atLeast"/>
              <w:rPr>
                <w:rFonts w:ascii="Arial" w:hAnsi="Arial" w:cs="Arial"/>
              </w:rPr>
            </w:pPr>
          </w:p>
          <w:p w14:paraId="26F2EAB6" w14:textId="77777777" w:rsidR="006D15D2" w:rsidRPr="003B336C" w:rsidRDefault="006D15D2" w:rsidP="007207A9">
            <w:pPr>
              <w:spacing w:after="0" w:line="23" w:lineRule="atLeast"/>
              <w:rPr>
                <w:rFonts w:ascii="Arial" w:hAnsi="Arial" w:cs="Arial"/>
              </w:rPr>
            </w:pPr>
          </w:p>
          <w:p w14:paraId="50231092" w14:textId="77777777" w:rsidR="00873EAA" w:rsidRPr="003B336C" w:rsidRDefault="00873EAA" w:rsidP="007207A9">
            <w:pPr>
              <w:spacing w:after="0" w:line="23" w:lineRule="atLeast"/>
              <w:rPr>
                <w:rFonts w:ascii="Arial" w:eastAsia="Times New Roman" w:hAnsi="Arial" w:cs="Arial"/>
                <w:lang w:eastAsia="pl-PL"/>
              </w:rPr>
            </w:pPr>
          </w:p>
        </w:tc>
        <w:tc>
          <w:tcPr>
            <w:tcW w:w="1893" w:type="dxa"/>
            <w:tcBorders>
              <w:top w:val="nil"/>
              <w:left w:val="nil"/>
              <w:bottom w:val="single" w:sz="4" w:space="0" w:color="auto"/>
              <w:right w:val="single" w:sz="4" w:space="0" w:color="auto"/>
            </w:tcBorders>
            <w:noWrap/>
            <w:hideMark/>
          </w:tcPr>
          <w:p w14:paraId="6C3FA3AD" w14:textId="77777777" w:rsidR="00873EAA" w:rsidRPr="003B336C" w:rsidRDefault="00873EAA" w:rsidP="007207A9">
            <w:pPr>
              <w:spacing w:after="0" w:line="23" w:lineRule="atLeast"/>
              <w:rPr>
                <w:rFonts w:ascii="Arial" w:eastAsia="Times New Roman" w:hAnsi="Arial" w:cs="Arial"/>
                <w:lang w:eastAsia="pl-PL"/>
              </w:rPr>
            </w:pPr>
            <w:r w:rsidRPr="003B336C">
              <w:rPr>
                <w:rFonts w:ascii="Arial" w:hAnsi="Arial" w:cs="Arial"/>
              </w:rPr>
              <w:t>Kampania informacyjna dotycząca naborów wniosków</w:t>
            </w:r>
            <w:r w:rsidR="00A211AB" w:rsidRPr="003B336C">
              <w:rPr>
                <w:rFonts w:ascii="Arial" w:hAnsi="Arial" w:cs="Arial"/>
              </w:rPr>
              <w:t>,</w:t>
            </w:r>
            <w:r w:rsidRPr="003B336C">
              <w:rPr>
                <w:rFonts w:ascii="Arial" w:hAnsi="Arial" w:cs="Arial"/>
              </w:rPr>
              <w:t xml:space="preserve"> rozliczania wniosków, promocja realizacji LSR oraz promocja</w:t>
            </w:r>
            <w:r w:rsidR="00A211AB" w:rsidRPr="003B336C">
              <w:rPr>
                <w:rFonts w:ascii="Arial" w:hAnsi="Arial" w:cs="Arial"/>
              </w:rPr>
              <w:t xml:space="preserve"> dofinansowanych </w:t>
            </w:r>
            <w:r w:rsidR="001D1EF4" w:rsidRPr="003B336C">
              <w:rPr>
                <w:rFonts w:ascii="Arial" w:hAnsi="Arial" w:cs="Arial"/>
              </w:rPr>
              <w:t>operacji obszaru</w:t>
            </w:r>
            <w:r w:rsidRPr="003B336C">
              <w:rPr>
                <w:rFonts w:ascii="Arial" w:hAnsi="Arial" w:cs="Arial"/>
              </w:rPr>
              <w:t xml:space="preserve"> LGD</w:t>
            </w:r>
          </w:p>
        </w:tc>
        <w:tc>
          <w:tcPr>
            <w:tcW w:w="1906" w:type="dxa"/>
            <w:tcBorders>
              <w:top w:val="nil"/>
              <w:left w:val="nil"/>
              <w:bottom w:val="single" w:sz="4" w:space="0" w:color="auto"/>
              <w:right w:val="single" w:sz="4" w:space="0" w:color="auto"/>
            </w:tcBorders>
            <w:noWrap/>
            <w:hideMark/>
          </w:tcPr>
          <w:p w14:paraId="78694E74" w14:textId="651A12F2" w:rsidR="00C55C42" w:rsidRDefault="00C55C42" w:rsidP="007207A9">
            <w:pPr>
              <w:spacing w:after="0" w:line="23" w:lineRule="atLeast"/>
              <w:rPr>
                <w:rFonts w:ascii="Arial" w:hAnsi="Arial" w:cs="Arial"/>
              </w:rPr>
            </w:pPr>
            <w:r w:rsidRPr="00C55C42">
              <w:rPr>
                <w:rFonts w:ascii="Arial" w:hAnsi="Arial" w:cs="Arial"/>
              </w:rPr>
              <w:t>Mieszkańcy obszaru.</w:t>
            </w:r>
          </w:p>
          <w:p w14:paraId="6077209A" w14:textId="7C5588AD" w:rsidR="00873EAA" w:rsidRPr="003B336C" w:rsidRDefault="00873EAA" w:rsidP="007207A9">
            <w:pPr>
              <w:spacing w:after="0" w:line="23" w:lineRule="atLeast"/>
              <w:rPr>
                <w:rFonts w:ascii="Arial" w:eastAsia="Times New Roman" w:hAnsi="Arial" w:cs="Arial"/>
                <w:lang w:eastAsia="pl-PL"/>
              </w:rPr>
            </w:pPr>
            <w:r w:rsidRPr="003B336C">
              <w:rPr>
                <w:rFonts w:ascii="Arial" w:hAnsi="Arial" w:cs="Arial"/>
              </w:rPr>
              <w:t xml:space="preserve">Wszyscy potencjalni </w:t>
            </w:r>
            <w:r w:rsidR="001D1EF4" w:rsidRPr="003B336C">
              <w:rPr>
                <w:rFonts w:ascii="Arial" w:hAnsi="Arial" w:cs="Arial"/>
              </w:rPr>
              <w:t>wnioskodawcy, beneficjenci, zdiagnozowane</w:t>
            </w:r>
            <w:r w:rsidR="0034412E" w:rsidRPr="003B336C">
              <w:rPr>
                <w:rFonts w:ascii="Arial" w:hAnsi="Arial" w:cs="Arial"/>
              </w:rPr>
              <w:t xml:space="preserve"> w LSR grupy </w:t>
            </w:r>
            <w:r w:rsidR="001D1EF4" w:rsidRPr="003B336C">
              <w:rPr>
                <w:rFonts w:ascii="Arial" w:hAnsi="Arial" w:cs="Arial"/>
              </w:rPr>
              <w:t>docelowe oraz</w:t>
            </w:r>
            <w:r w:rsidR="0034412E" w:rsidRPr="003B336C">
              <w:rPr>
                <w:rFonts w:ascii="Arial" w:hAnsi="Arial" w:cs="Arial"/>
              </w:rPr>
              <w:t xml:space="preserve"> znajdujące się w niekorzystnej sytuacji</w:t>
            </w:r>
          </w:p>
        </w:tc>
        <w:tc>
          <w:tcPr>
            <w:tcW w:w="3046" w:type="dxa"/>
            <w:tcBorders>
              <w:top w:val="single" w:sz="4" w:space="0" w:color="auto"/>
              <w:left w:val="nil"/>
              <w:bottom w:val="single" w:sz="4" w:space="0" w:color="auto"/>
              <w:right w:val="single" w:sz="4" w:space="0" w:color="auto"/>
            </w:tcBorders>
          </w:tcPr>
          <w:p w14:paraId="7EE23AD3" w14:textId="77777777" w:rsidR="00984908" w:rsidRPr="00273DE7" w:rsidRDefault="00984908" w:rsidP="00984908">
            <w:pPr>
              <w:spacing w:after="0" w:line="23" w:lineRule="atLeast"/>
              <w:rPr>
                <w:rFonts w:ascii="Arial" w:hAnsi="Arial" w:cs="Arial"/>
              </w:rPr>
            </w:pPr>
            <w:r w:rsidRPr="00273DE7">
              <w:rPr>
                <w:rFonts w:ascii="Arial" w:hAnsi="Arial" w:cs="Arial"/>
              </w:rPr>
              <w:t>1. ankieta badająca jakość świadczonej pomocy przez pracowników LGD</w:t>
            </w:r>
          </w:p>
          <w:p w14:paraId="5F0C4CFB" w14:textId="57D1A924" w:rsidR="006611C2" w:rsidRPr="00273DE7" w:rsidRDefault="006611C2" w:rsidP="007207A9">
            <w:pPr>
              <w:spacing w:after="0" w:line="23" w:lineRule="atLeast"/>
              <w:rPr>
                <w:rFonts w:ascii="Arial" w:hAnsi="Arial" w:cs="Arial"/>
              </w:rPr>
            </w:pPr>
            <w:r w:rsidRPr="00273DE7">
              <w:rPr>
                <w:rFonts w:ascii="Arial" w:hAnsi="Arial" w:cs="Arial"/>
              </w:rPr>
              <w:t xml:space="preserve">2. ogłoszenia </w:t>
            </w:r>
            <w:r w:rsidR="001D1EF4" w:rsidRPr="00273DE7">
              <w:rPr>
                <w:rFonts w:ascii="Arial" w:hAnsi="Arial" w:cs="Arial"/>
              </w:rPr>
              <w:t>informacyjne na</w:t>
            </w:r>
            <w:r w:rsidRPr="00273DE7">
              <w:rPr>
                <w:rFonts w:ascii="Arial" w:hAnsi="Arial" w:cs="Arial"/>
              </w:rPr>
              <w:t xml:space="preserve"> tablicach ogłoszeń w siedzibie LGD oraz w urzędach gmin.</w:t>
            </w:r>
          </w:p>
          <w:p w14:paraId="75F2186A" w14:textId="77777777" w:rsidR="006611C2" w:rsidRPr="00273DE7" w:rsidRDefault="006611C2" w:rsidP="007207A9">
            <w:pPr>
              <w:spacing w:after="0" w:line="23" w:lineRule="atLeast"/>
              <w:rPr>
                <w:rFonts w:ascii="Arial" w:hAnsi="Arial" w:cs="Arial"/>
              </w:rPr>
            </w:pPr>
            <w:r w:rsidRPr="00273DE7">
              <w:rPr>
                <w:rFonts w:ascii="Arial" w:hAnsi="Arial" w:cs="Arial"/>
              </w:rPr>
              <w:t>3. spotkania informacyjne w każdej gminie przed naborem</w:t>
            </w:r>
          </w:p>
          <w:p w14:paraId="639F958A" w14:textId="08DF08DF" w:rsidR="006611C2" w:rsidRPr="00273DE7" w:rsidRDefault="006611C2" w:rsidP="007207A9">
            <w:pPr>
              <w:spacing w:after="0" w:line="23" w:lineRule="atLeast"/>
              <w:rPr>
                <w:rFonts w:ascii="Arial" w:hAnsi="Arial" w:cs="Arial"/>
                <w:strike/>
                <w:color w:val="FF0000"/>
              </w:rPr>
            </w:pPr>
            <w:r w:rsidRPr="00273DE7">
              <w:rPr>
                <w:rFonts w:ascii="Arial" w:hAnsi="Arial" w:cs="Arial"/>
              </w:rPr>
              <w:t xml:space="preserve">4. </w:t>
            </w:r>
            <w:r w:rsidR="00AA1CE3" w:rsidRPr="00273DE7">
              <w:rPr>
                <w:rFonts w:ascii="Arial" w:hAnsi="Arial" w:cs="Arial"/>
                <w:color w:val="000000"/>
              </w:rPr>
              <w:t xml:space="preserve">doradztwo </w:t>
            </w:r>
          </w:p>
          <w:p w14:paraId="7C38B2DC" w14:textId="2756C25B" w:rsidR="006611C2" w:rsidRPr="00273DE7" w:rsidRDefault="006611C2" w:rsidP="007207A9">
            <w:pPr>
              <w:spacing w:after="0" w:line="23" w:lineRule="atLeast"/>
              <w:rPr>
                <w:rFonts w:ascii="Arial" w:hAnsi="Arial" w:cs="Arial"/>
              </w:rPr>
            </w:pPr>
            <w:r w:rsidRPr="00273DE7">
              <w:rPr>
                <w:rFonts w:ascii="Arial" w:hAnsi="Arial" w:cs="Arial"/>
              </w:rPr>
              <w:t>5. ogłoszeni</w:t>
            </w:r>
            <w:r w:rsidR="0079233D" w:rsidRPr="00273DE7">
              <w:rPr>
                <w:rFonts w:ascii="Arial" w:hAnsi="Arial" w:cs="Arial"/>
              </w:rPr>
              <w:t>a</w:t>
            </w:r>
            <w:r w:rsidRPr="00273DE7">
              <w:rPr>
                <w:rFonts w:ascii="Arial" w:hAnsi="Arial" w:cs="Arial"/>
              </w:rPr>
              <w:t xml:space="preserve"> informacyjne na stronie internetowej </w:t>
            </w:r>
          </w:p>
          <w:p w14:paraId="2632990F" w14:textId="2758EF93" w:rsidR="00E34DC3" w:rsidRPr="00273DE7" w:rsidRDefault="00E34DC3" w:rsidP="007207A9">
            <w:pPr>
              <w:spacing w:after="0" w:line="23" w:lineRule="atLeast"/>
              <w:rPr>
                <w:rFonts w:ascii="Arial" w:hAnsi="Arial" w:cs="Arial"/>
              </w:rPr>
            </w:pPr>
            <w:r w:rsidRPr="00273DE7">
              <w:rPr>
                <w:rFonts w:ascii="Arial" w:hAnsi="Arial" w:cs="Arial"/>
              </w:rPr>
              <w:t>6.</w:t>
            </w:r>
            <w:r w:rsidR="00C14C54" w:rsidRPr="00273DE7">
              <w:rPr>
                <w:rFonts w:ascii="Arial" w:hAnsi="Arial" w:cs="Arial"/>
              </w:rPr>
              <w:t xml:space="preserve"> </w:t>
            </w:r>
            <w:r w:rsidRPr="00273DE7">
              <w:rPr>
                <w:rFonts w:ascii="Arial" w:hAnsi="Arial" w:cs="Arial"/>
              </w:rPr>
              <w:t>ogłoszenie informacyjne na portalu społecznościowym np. Facebook</w:t>
            </w:r>
          </w:p>
          <w:p w14:paraId="2BE52AF9" w14:textId="2B0F6694" w:rsidR="00427054" w:rsidRPr="00273DE7" w:rsidRDefault="007F0DB9" w:rsidP="007207A9">
            <w:pPr>
              <w:spacing w:after="0" w:line="23" w:lineRule="atLeast"/>
              <w:rPr>
                <w:rFonts w:ascii="Arial" w:hAnsi="Arial" w:cs="Arial"/>
              </w:rPr>
            </w:pPr>
            <w:r w:rsidRPr="00273DE7">
              <w:rPr>
                <w:rFonts w:ascii="Arial" w:hAnsi="Arial" w:cs="Arial"/>
              </w:rPr>
              <w:t>7</w:t>
            </w:r>
            <w:r w:rsidR="00236322">
              <w:rPr>
                <w:rFonts w:ascii="Arial" w:hAnsi="Arial" w:cs="Arial"/>
              </w:rPr>
              <w:t>.</w:t>
            </w:r>
            <w:r w:rsidR="00C14C54" w:rsidRPr="00273DE7">
              <w:rPr>
                <w:rFonts w:ascii="Arial" w:hAnsi="Arial" w:cs="Arial"/>
              </w:rPr>
              <w:t xml:space="preserve"> </w:t>
            </w:r>
            <w:r w:rsidR="00427054" w:rsidRPr="00273DE7">
              <w:rPr>
                <w:rFonts w:ascii="Arial" w:hAnsi="Arial" w:cs="Arial"/>
              </w:rPr>
              <w:t xml:space="preserve">rozdysponowanie materiałów </w:t>
            </w:r>
            <w:proofErr w:type="spellStart"/>
            <w:r w:rsidR="00694F58" w:rsidRPr="00273DE7">
              <w:rPr>
                <w:rFonts w:ascii="Arial" w:eastAsia="Times New Roman" w:hAnsi="Arial" w:cs="Arial"/>
                <w:lang w:eastAsia="pl-PL"/>
              </w:rPr>
              <w:t>informacyjno</w:t>
            </w:r>
            <w:proofErr w:type="spellEnd"/>
            <w:r w:rsidR="00694F58" w:rsidRPr="00273DE7">
              <w:t xml:space="preserve"> </w:t>
            </w:r>
            <w:r w:rsidR="00694F58" w:rsidRPr="00273DE7">
              <w:rPr>
                <w:rFonts w:ascii="Arial" w:eastAsia="Times New Roman" w:hAnsi="Arial" w:cs="Arial"/>
                <w:lang w:eastAsia="pl-PL"/>
              </w:rPr>
              <w:t>promocyjnych</w:t>
            </w:r>
          </w:p>
          <w:p w14:paraId="17700D03" w14:textId="44885BF2" w:rsidR="00873EAA" w:rsidRPr="00273DE7" w:rsidRDefault="007F0DB9" w:rsidP="007207A9">
            <w:pPr>
              <w:spacing w:after="0" w:line="23" w:lineRule="atLeast"/>
              <w:rPr>
                <w:rFonts w:ascii="Arial" w:hAnsi="Arial" w:cs="Arial"/>
              </w:rPr>
            </w:pPr>
            <w:r w:rsidRPr="00273DE7">
              <w:rPr>
                <w:rFonts w:ascii="Arial" w:hAnsi="Arial" w:cs="Arial"/>
              </w:rPr>
              <w:t>8</w:t>
            </w:r>
            <w:r w:rsidR="00236322">
              <w:rPr>
                <w:rFonts w:ascii="Arial" w:hAnsi="Arial" w:cs="Arial"/>
              </w:rPr>
              <w:t>.</w:t>
            </w:r>
            <w:r w:rsidR="006611C2" w:rsidRPr="00273DE7">
              <w:rPr>
                <w:rFonts w:ascii="Arial" w:hAnsi="Arial" w:cs="Arial"/>
              </w:rPr>
              <w:t xml:space="preserve"> warsztat refleksyjny</w:t>
            </w:r>
          </w:p>
          <w:p w14:paraId="11AE51A0" w14:textId="4B5F312F" w:rsidR="00021765" w:rsidRPr="00273DE7" w:rsidRDefault="00021765" w:rsidP="00984908">
            <w:pPr>
              <w:spacing w:after="0" w:line="23" w:lineRule="atLeast"/>
              <w:rPr>
                <w:rFonts w:ascii="Arial" w:hAnsi="Arial" w:cs="Arial"/>
              </w:rPr>
            </w:pPr>
          </w:p>
        </w:tc>
        <w:tc>
          <w:tcPr>
            <w:tcW w:w="2537" w:type="dxa"/>
            <w:tcBorders>
              <w:top w:val="nil"/>
              <w:left w:val="single" w:sz="4" w:space="0" w:color="auto"/>
              <w:bottom w:val="single" w:sz="4" w:space="0" w:color="auto"/>
              <w:right w:val="single" w:sz="4" w:space="0" w:color="auto"/>
            </w:tcBorders>
            <w:noWrap/>
            <w:hideMark/>
          </w:tcPr>
          <w:p w14:paraId="217D5AB4" w14:textId="59B72EA5" w:rsidR="00984908" w:rsidRPr="00273DE7" w:rsidRDefault="00984908" w:rsidP="00984908">
            <w:pPr>
              <w:spacing w:after="0" w:line="23" w:lineRule="atLeast"/>
              <w:rPr>
                <w:rFonts w:ascii="Arial" w:eastAsia="Times New Roman" w:hAnsi="Arial" w:cs="Arial"/>
                <w:lang w:eastAsia="pl-PL"/>
              </w:rPr>
            </w:pPr>
            <w:r w:rsidRPr="009228F2">
              <w:rPr>
                <w:rFonts w:ascii="Arial" w:eastAsia="Times New Roman" w:hAnsi="Arial" w:cs="Arial"/>
                <w:b/>
                <w:bCs/>
                <w:lang w:eastAsia="pl-PL"/>
              </w:rPr>
              <w:t>1. wypełnione ankiety – 20 szt</w:t>
            </w:r>
            <w:r w:rsidRPr="00273DE7">
              <w:rPr>
                <w:rFonts w:ascii="Arial" w:eastAsia="Times New Roman" w:hAnsi="Arial" w:cs="Arial"/>
                <w:lang w:eastAsia="pl-PL"/>
              </w:rPr>
              <w:t>.</w:t>
            </w:r>
          </w:p>
          <w:p w14:paraId="6C846F78" w14:textId="3351C51F" w:rsidR="006611C2" w:rsidRPr="009228F2" w:rsidRDefault="006611C2" w:rsidP="007207A9">
            <w:pPr>
              <w:spacing w:after="0" w:line="23" w:lineRule="atLeast"/>
              <w:rPr>
                <w:rFonts w:ascii="Arial" w:eastAsia="Times New Roman" w:hAnsi="Arial" w:cs="Arial"/>
                <w:b/>
                <w:bCs/>
                <w:lang w:eastAsia="pl-PL"/>
              </w:rPr>
            </w:pPr>
            <w:r w:rsidRPr="009228F2">
              <w:rPr>
                <w:rFonts w:ascii="Arial" w:eastAsia="Times New Roman" w:hAnsi="Arial" w:cs="Arial"/>
                <w:b/>
                <w:bCs/>
                <w:lang w:eastAsia="pl-PL"/>
              </w:rPr>
              <w:t>2. ogłosze</w:t>
            </w:r>
            <w:r w:rsidR="00230323" w:rsidRPr="009228F2">
              <w:rPr>
                <w:rFonts w:ascii="Arial" w:eastAsia="Times New Roman" w:hAnsi="Arial" w:cs="Arial"/>
                <w:b/>
                <w:bCs/>
                <w:lang w:eastAsia="pl-PL"/>
              </w:rPr>
              <w:t>nia</w:t>
            </w:r>
            <w:r w:rsidRPr="009228F2">
              <w:rPr>
                <w:rFonts w:ascii="Arial" w:eastAsia="Times New Roman" w:hAnsi="Arial" w:cs="Arial"/>
                <w:b/>
                <w:bCs/>
                <w:lang w:eastAsia="pl-PL"/>
              </w:rPr>
              <w:t xml:space="preserve"> </w:t>
            </w:r>
            <w:r w:rsidR="001D1EF4" w:rsidRPr="009228F2">
              <w:rPr>
                <w:rFonts w:ascii="Arial" w:eastAsia="Times New Roman" w:hAnsi="Arial" w:cs="Arial"/>
                <w:b/>
                <w:bCs/>
                <w:lang w:eastAsia="pl-PL"/>
              </w:rPr>
              <w:t>informacyjn</w:t>
            </w:r>
            <w:r w:rsidR="00471F5C" w:rsidRPr="009228F2">
              <w:rPr>
                <w:rFonts w:ascii="Arial" w:eastAsia="Times New Roman" w:hAnsi="Arial" w:cs="Arial"/>
                <w:b/>
                <w:bCs/>
                <w:lang w:eastAsia="pl-PL"/>
              </w:rPr>
              <w:t xml:space="preserve">e </w:t>
            </w:r>
            <w:r w:rsidR="00230323" w:rsidRPr="009228F2">
              <w:rPr>
                <w:rFonts w:ascii="Arial" w:eastAsia="Times New Roman" w:hAnsi="Arial" w:cs="Arial"/>
                <w:b/>
                <w:bCs/>
                <w:lang w:eastAsia="pl-PL"/>
              </w:rPr>
              <w:t>na tablicach</w:t>
            </w:r>
            <w:r w:rsidR="00984908" w:rsidRPr="009228F2">
              <w:rPr>
                <w:rFonts w:ascii="Arial" w:eastAsia="Times New Roman" w:hAnsi="Arial" w:cs="Arial"/>
                <w:b/>
                <w:bCs/>
                <w:lang w:eastAsia="pl-PL"/>
              </w:rPr>
              <w:t xml:space="preserve"> </w:t>
            </w:r>
            <w:r w:rsidR="00230323" w:rsidRPr="009228F2">
              <w:rPr>
                <w:rFonts w:ascii="Arial" w:eastAsia="Times New Roman" w:hAnsi="Arial" w:cs="Arial"/>
                <w:b/>
                <w:bCs/>
                <w:lang w:eastAsia="pl-PL"/>
              </w:rPr>
              <w:t xml:space="preserve"> </w:t>
            </w:r>
            <w:r w:rsidR="003C15D6" w:rsidRPr="009228F2">
              <w:rPr>
                <w:rFonts w:ascii="Arial" w:eastAsia="Times New Roman" w:hAnsi="Arial" w:cs="Arial"/>
                <w:b/>
                <w:bCs/>
                <w:lang w:eastAsia="pl-PL"/>
              </w:rPr>
              <w:t>6</w:t>
            </w:r>
            <w:r w:rsidR="00471F5C" w:rsidRPr="009228F2">
              <w:rPr>
                <w:rFonts w:ascii="Arial" w:eastAsia="Times New Roman" w:hAnsi="Arial" w:cs="Arial"/>
                <w:b/>
                <w:bCs/>
                <w:lang w:eastAsia="pl-PL"/>
              </w:rPr>
              <w:t xml:space="preserve"> </w:t>
            </w:r>
            <w:r w:rsidR="00C14C54" w:rsidRPr="009228F2">
              <w:rPr>
                <w:rFonts w:ascii="Arial" w:eastAsia="Times New Roman" w:hAnsi="Arial" w:cs="Arial"/>
                <w:b/>
                <w:bCs/>
                <w:lang w:eastAsia="pl-PL"/>
              </w:rPr>
              <w:t>szt. (</w:t>
            </w:r>
            <w:r w:rsidR="003C15D6" w:rsidRPr="009228F2">
              <w:rPr>
                <w:rFonts w:ascii="Arial" w:eastAsia="Times New Roman" w:hAnsi="Arial" w:cs="Arial"/>
                <w:b/>
                <w:bCs/>
                <w:lang w:eastAsia="pl-PL"/>
              </w:rPr>
              <w:t>1</w:t>
            </w:r>
            <w:r w:rsidR="00C14C54" w:rsidRPr="009228F2">
              <w:rPr>
                <w:rFonts w:ascii="Arial" w:eastAsia="Times New Roman" w:hAnsi="Arial" w:cs="Arial"/>
                <w:b/>
                <w:bCs/>
                <w:lang w:eastAsia="pl-PL"/>
              </w:rPr>
              <w:t xml:space="preserve"> w</w:t>
            </w:r>
            <w:r w:rsidRPr="009228F2">
              <w:rPr>
                <w:rFonts w:ascii="Arial" w:eastAsia="Times New Roman" w:hAnsi="Arial" w:cs="Arial"/>
                <w:b/>
                <w:bCs/>
                <w:lang w:eastAsia="pl-PL"/>
              </w:rPr>
              <w:t xml:space="preserve"> siedzibie oraz po </w:t>
            </w:r>
            <w:r w:rsidR="00A4303C" w:rsidRPr="009228F2">
              <w:rPr>
                <w:rFonts w:ascii="Arial" w:eastAsia="Times New Roman" w:hAnsi="Arial" w:cs="Arial"/>
                <w:b/>
                <w:bCs/>
                <w:lang w:eastAsia="pl-PL"/>
              </w:rPr>
              <w:t>x5 gmin</w:t>
            </w:r>
            <w:r w:rsidRPr="009228F2">
              <w:rPr>
                <w:rFonts w:ascii="Arial" w:eastAsia="Times New Roman" w:hAnsi="Arial" w:cs="Arial"/>
                <w:b/>
                <w:bCs/>
                <w:lang w:eastAsia="pl-PL"/>
              </w:rPr>
              <w:t>)</w:t>
            </w:r>
          </w:p>
          <w:p w14:paraId="2FB530E7" w14:textId="512BE937" w:rsidR="006611C2" w:rsidRPr="009228F2" w:rsidRDefault="006611C2" w:rsidP="007207A9">
            <w:pPr>
              <w:spacing w:after="0" w:line="23" w:lineRule="atLeast"/>
              <w:rPr>
                <w:rFonts w:ascii="Arial" w:eastAsia="Times New Roman" w:hAnsi="Arial" w:cs="Arial"/>
                <w:b/>
                <w:bCs/>
                <w:lang w:eastAsia="pl-PL"/>
              </w:rPr>
            </w:pPr>
            <w:r w:rsidRPr="009228F2">
              <w:rPr>
                <w:rFonts w:ascii="Arial" w:eastAsia="Times New Roman" w:hAnsi="Arial" w:cs="Arial"/>
                <w:b/>
                <w:bCs/>
                <w:lang w:eastAsia="pl-PL"/>
              </w:rPr>
              <w:t xml:space="preserve">3. </w:t>
            </w:r>
            <w:r w:rsidR="00AA1CE3" w:rsidRPr="009228F2">
              <w:rPr>
                <w:rFonts w:ascii="Arial" w:eastAsia="Times New Roman" w:hAnsi="Arial" w:cs="Arial"/>
                <w:b/>
                <w:bCs/>
                <w:lang w:eastAsia="pl-PL"/>
              </w:rPr>
              <w:t>spotkania informacyjne</w:t>
            </w:r>
            <w:r w:rsidR="00984908" w:rsidRPr="009228F2">
              <w:rPr>
                <w:rFonts w:ascii="Arial" w:eastAsia="Times New Roman" w:hAnsi="Arial" w:cs="Arial"/>
                <w:b/>
                <w:bCs/>
                <w:lang w:eastAsia="pl-PL"/>
              </w:rPr>
              <w:t xml:space="preserve"> </w:t>
            </w:r>
            <w:r w:rsidR="00471F5C" w:rsidRPr="009228F2">
              <w:rPr>
                <w:rFonts w:ascii="Arial" w:eastAsia="Times New Roman" w:hAnsi="Arial" w:cs="Arial"/>
                <w:b/>
                <w:bCs/>
                <w:lang w:eastAsia="pl-PL"/>
              </w:rPr>
              <w:t xml:space="preserve"> 5 </w:t>
            </w:r>
            <w:r w:rsidR="00C14C54" w:rsidRPr="009228F2">
              <w:rPr>
                <w:rFonts w:ascii="Arial" w:eastAsia="Times New Roman" w:hAnsi="Arial" w:cs="Arial"/>
                <w:b/>
                <w:bCs/>
                <w:lang w:eastAsia="pl-PL"/>
              </w:rPr>
              <w:t>szt. (</w:t>
            </w:r>
            <w:r w:rsidR="00E7650D" w:rsidRPr="009228F2">
              <w:rPr>
                <w:rFonts w:ascii="Arial" w:eastAsia="Times New Roman" w:hAnsi="Arial" w:cs="Arial"/>
                <w:b/>
                <w:bCs/>
                <w:lang w:eastAsia="pl-PL"/>
              </w:rPr>
              <w:t xml:space="preserve">1 </w:t>
            </w:r>
            <w:r w:rsidR="00C14C54" w:rsidRPr="009228F2">
              <w:rPr>
                <w:rFonts w:ascii="Arial" w:eastAsia="Times New Roman" w:hAnsi="Arial" w:cs="Arial"/>
                <w:b/>
                <w:bCs/>
                <w:lang w:eastAsia="pl-PL"/>
              </w:rPr>
              <w:t>nabory</w:t>
            </w:r>
            <w:r w:rsidRPr="009228F2">
              <w:rPr>
                <w:rFonts w:ascii="Arial" w:eastAsia="Times New Roman" w:hAnsi="Arial" w:cs="Arial"/>
                <w:b/>
                <w:bCs/>
                <w:lang w:eastAsia="pl-PL"/>
              </w:rPr>
              <w:t xml:space="preserve"> x 5 </w:t>
            </w:r>
            <w:r w:rsidR="001D1EF4" w:rsidRPr="009228F2">
              <w:rPr>
                <w:rFonts w:ascii="Arial" w:eastAsia="Times New Roman" w:hAnsi="Arial" w:cs="Arial"/>
                <w:b/>
                <w:bCs/>
                <w:lang w:eastAsia="pl-PL"/>
              </w:rPr>
              <w:t>gmin)</w:t>
            </w:r>
          </w:p>
          <w:p w14:paraId="5521CD62" w14:textId="5EB43BCB" w:rsidR="006611C2" w:rsidRPr="009228F2" w:rsidRDefault="006611C2" w:rsidP="007207A9">
            <w:pPr>
              <w:spacing w:after="0" w:line="23" w:lineRule="atLeast"/>
              <w:rPr>
                <w:rFonts w:ascii="Arial" w:eastAsia="Times New Roman" w:hAnsi="Arial" w:cs="Arial"/>
                <w:b/>
                <w:bCs/>
                <w:lang w:eastAsia="pl-PL"/>
              </w:rPr>
            </w:pPr>
            <w:r w:rsidRPr="009228F2">
              <w:rPr>
                <w:rFonts w:ascii="Arial" w:eastAsia="Times New Roman" w:hAnsi="Arial" w:cs="Arial"/>
                <w:b/>
                <w:bCs/>
                <w:lang w:eastAsia="pl-PL"/>
              </w:rPr>
              <w:t xml:space="preserve">4. doradztwo dla </w:t>
            </w:r>
            <w:r w:rsidR="00A53888" w:rsidRPr="009228F2">
              <w:rPr>
                <w:rFonts w:ascii="Arial" w:eastAsia="Times New Roman" w:hAnsi="Arial" w:cs="Arial"/>
                <w:b/>
                <w:bCs/>
                <w:lang w:eastAsia="pl-PL"/>
              </w:rPr>
              <w:t>1</w:t>
            </w:r>
            <w:r w:rsidR="002D66E7" w:rsidRPr="009228F2">
              <w:rPr>
                <w:rFonts w:ascii="Arial" w:eastAsia="Times New Roman" w:hAnsi="Arial" w:cs="Arial"/>
                <w:b/>
                <w:bCs/>
                <w:lang w:eastAsia="pl-PL"/>
              </w:rPr>
              <w:t xml:space="preserve">0 </w:t>
            </w:r>
            <w:r w:rsidRPr="009228F2">
              <w:rPr>
                <w:rFonts w:ascii="Arial" w:eastAsia="Times New Roman" w:hAnsi="Arial" w:cs="Arial"/>
                <w:b/>
                <w:bCs/>
                <w:lang w:eastAsia="pl-PL"/>
              </w:rPr>
              <w:t>osób</w:t>
            </w:r>
          </w:p>
          <w:p w14:paraId="0CD0FCAD" w14:textId="092B1769" w:rsidR="0079233D" w:rsidRPr="009228F2" w:rsidRDefault="0079233D" w:rsidP="007207A9">
            <w:pPr>
              <w:spacing w:after="0" w:line="23" w:lineRule="atLeast"/>
              <w:rPr>
                <w:rFonts w:ascii="Arial" w:eastAsia="Times New Roman" w:hAnsi="Arial" w:cs="Arial"/>
                <w:b/>
                <w:bCs/>
                <w:lang w:eastAsia="pl-PL"/>
              </w:rPr>
            </w:pPr>
            <w:r w:rsidRPr="009228F2">
              <w:rPr>
                <w:rFonts w:ascii="Arial" w:eastAsia="Times New Roman" w:hAnsi="Arial" w:cs="Arial"/>
                <w:b/>
                <w:bCs/>
                <w:lang w:eastAsia="pl-PL"/>
              </w:rPr>
              <w:t xml:space="preserve">5. ogłoszenia informacyjne </w:t>
            </w:r>
            <w:r w:rsidR="00E34DC3" w:rsidRPr="009228F2">
              <w:rPr>
                <w:rFonts w:ascii="Arial" w:eastAsia="Times New Roman" w:hAnsi="Arial" w:cs="Arial"/>
                <w:b/>
                <w:bCs/>
                <w:lang w:eastAsia="pl-PL"/>
              </w:rPr>
              <w:t>na stronie</w:t>
            </w:r>
            <w:r w:rsidR="00E05C15" w:rsidRPr="009228F2">
              <w:rPr>
                <w:rFonts w:ascii="Arial" w:eastAsia="Times New Roman" w:hAnsi="Arial" w:cs="Arial"/>
                <w:b/>
                <w:bCs/>
                <w:lang w:eastAsia="pl-PL"/>
              </w:rPr>
              <w:t xml:space="preserve"> </w:t>
            </w:r>
            <w:r w:rsidR="00C14C54" w:rsidRPr="009228F2">
              <w:rPr>
                <w:rFonts w:ascii="Arial" w:eastAsia="Times New Roman" w:hAnsi="Arial" w:cs="Arial"/>
                <w:b/>
                <w:bCs/>
                <w:lang w:eastAsia="pl-PL"/>
              </w:rPr>
              <w:t xml:space="preserve">internetowej </w:t>
            </w:r>
            <w:r w:rsidR="00984908" w:rsidRPr="009228F2">
              <w:rPr>
                <w:rFonts w:ascii="Arial" w:eastAsia="Times New Roman" w:hAnsi="Arial" w:cs="Arial"/>
                <w:b/>
                <w:bCs/>
                <w:strike/>
                <w:lang w:eastAsia="pl-PL"/>
              </w:rPr>
              <w:t xml:space="preserve"> </w:t>
            </w:r>
            <w:r w:rsidR="0076677C" w:rsidRPr="009228F2">
              <w:rPr>
                <w:rFonts w:ascii="Arial" w:eastAsia="Times New Roman" w:hAnsi="Arial" w:cs="Arial"/>
                <w:b/>
                <w:bCs/>
                <w:lang w:eastAsia="pl-PL"/>
              </w:rPr>
              <w:t>9</w:t>
            </w:r>
            <w:r w:rsidR="003C15D6" w:rsidRPr="009228F2">
              <w:rPr>
                <w:rFonts w:ascii="Arial" w:eastAsia="Times New Roman" w:hAnsi="Arial" w:cs="Arial"/>
                <w:b/>
                <w:bCs/>
                <w:lang w:eastAsia="pl-PL"/>
              </w:rPr>
              <w:t xml:space="preserve"> </w:t>
            </w:r>
            <w:r w:rsidR="00C14C54" w:rsidRPr="009228F2">
              <w:rPr>
                <w:rFonts w:ascii="Arial" w:eastAsia="Times New Roman" w:hAnsi="Arial" w:cs="Arial"/>
                <w:b/>
                <w:bCs/>
                <w:lang w:eastAsia="pl-PL"/>
              </w:rPr>
              <w:t>szt</w:t>
            </w:r>
            <w:r w:rsidR="001D1EF4" w:rsidRPr="009228F2">
              <w:rPr>
                <w:rFonts w:ascii="Arial" w:eastAsia="Times New Roman" w:hAnsi="Arial" w:cs="Arial"/>
                <w:b/>
                <w:bCs/>
                <w:lang w:eastAsia="pl-PL"/>
              </w:rPr>
              <w:t>.</w:t>
            </w:r>
            <w:r w:rsidRPr="009228F2">
              <w:rPr>
                <w:rFonts w:ascii="Arial" w:eastAsia="Times New Roman" w:hAnsi="Arial" w:cs="Arial"/>
                <w:b/>
                <w:bCs/>
                <w:lang w:eastAsia="pl-PL"/>
              </w:rPr>
              <w:t xml:space="preserve"> (w tym 2 dotyczące stanu realizacji LSR)</w:t>
            </w:r>
          </w:p>
          <w:p w14:paraId="487A24AE" w14:textId="579DD4A0" w:rsidR="00E34DC3" w:rsidRPr="009228F2" w:rsidRDefault="00E34DC3" w:rsidP="007207A9">
            <w:pPr>
              <w:spacing w:after="0" w:line="23" w:lineRule="atLeast"/>
              <w:rPr>
                <w:rFonts w:ascii="Arial" w:eastAsia="Times New Roman" w:hAnsi="Arial" w:cs="Arial"/>
                <w:b/>
                <w:bCs/>
                <w:lang w:eastAsia="pl-PL"/>
              </w:rPr>
            </w:pPr>
            <w:r w:rsidRPr="009228F2">
              <w:rPr>
                <w:rFonts w:ascii="Arial" w:eastAsia="Times New Roman" w:hAnsi="Arial" w:cs="Arial"/>
                <w:b/>
                <w:bCs/>
                <w:lang w:eastAsia="pl-PL"/>
              </w:rPr>
              <w:t>6.</w:t>
            </w:r>
            <w:r w:rsidR="00C14C54" w:rsidRPr="009228F2">
              <w:rPr>
                <w:rFonts w:ascii="Arial" w:eastAsia="Times New Roman" w:hAnsi="Arial" w:cs="Arial"/>
                <w:b/>
                <w:bCs/>
                <w:lang w:eastAsia="pl-PL"/>
              </w:rPr>
              <w:t xml:space="preserve"> </w:t>
            </w:r>
            <w:r w:rsidRPr="009228F2">
              <w:rPr>
                <w:rFonts w:ascii="Arial" w:eastAsia="Times New Roman" w:hAnsi="Arial" w:cs="Arial"/>
                <w:b/>
                <w:bCs/>
                <w:lang w:eastAsia="pl-PL"/>
              </w:rPr>
              <w:t xml:space="preserve">ogłoszenie informacyjne na portalu </w:t>
            </w:r>
            <w:r w:rsidR="00C943C6" w:rsidRPr="009228F2">
              <w:rPr>
                <w:rFonts w:ascii="Arial" w:eastAsia="Times New Roman" w:hAnsi="Arial" w:cs="Arial"/>
                <w:b/>
                <w:bCs/>
                <w:lang w:eastAsia="pl-PL"/>
              </w:rPr>
              <w:t xml:space="preserve">2 </w:t>
            </w:r>
            <w:r w:rsidR="001D1EF4" w:rsidRPr="009228F2">
              <w:rPr>
                <w:rFonts w:ascii="Arial" w:eastAsia="Times New Roman" w:hAnsi="Arial" w:cs="Arial"/>
                <w:b/>
                <w:bCs/>
                <w:lang w:eastAsia="pl-PL"/>
              </w:rPr>
              <w:t>szt.</w:t>
            </w:r>
            <w:r w:rsidR="00C943C6" w:rsidRPr="009228F2">
              <w:rPr>
                <w:rFonts w:ascii="Arial" w:eastAsia="Times New Roman" w:hAnsi="Arial" w:cs="Arial"/>
                <w:b/>
                <w:bCs/>
                <w:lang w:eastAsia="pl-PL"/>
              </w:rPr>
              <w:t xml:space="preserve"> </w:t>
            </w:r>
          </w:p>
          <w:p w14:paraId="31597032" w14:textId="583A1608" w:rsidR="00FA55C1" w:rsidRPr="00273DE7" w:rsidRDefault="007F0DB9" w:rsidP="007207A9">
            <w:pPr>
              <w:spacing w:after="0" w:line="23" w:lineRule="atLeast"/>
              <w:rPr>
                <w:rFonts w:ascii="Arial" w:eastAsia="Times New Roman" w:hAnsi="Arial" w:cs="Arial"/>
                <w:lang w:eastAsia="pl-PL"/>
              </w:rPr>
            </w:pPr>
            <w:r w:rsidRPr="00273DE7">
              <w:rPr>
                <w:rFonts w:ascii="Arial" w:eastAsia="Times New Roman" w:hAnsi="Arial" w:cs="Arial"/>
                <w:lang w:eastAsia="pl-PL"/>
              </w:rPr>
              <w:t>7</w:t>
            </w:r>
            <w:r w:rsidR="00236322">
              <w:rPr>
                <w:rFonts w:ascii="Arial" w:eastAsia="Times New Roman" w:hAnsi="Arial" w:cs="Arial"/>
                <w:lang w:eastAsia="pl-PL"/>
              </w:rPr>
              <w:t>.</w:t>
            </w:r>
            <w:r w:rsidR="00C14C54" w:rsidRPr="00273DE7">
              <w:rPr>
                <w:rFonts w:ascii="Arial" w:eastAsia="Times New Roman" w:hAnsi="Arial" w:cs="Arial"/>
                <w:lang w:eastAsia="pl-PL"/>
              </w:rPr>
              <w:t xml:space="preserve"> </w:t>
            </w:r>
            <w:r w:rsidR="00FA55C1" w:rsidRPr="00273DE7">
              <w:rPr>
                <w:rFonts w:ascii="Arial" w:eastAsia="Times New Roman" w:hAnsi="Arial" w:cs="Arial"/>
                <w:lang w:eastAsia="pl-PL"/>
              </w:rPr>
              <w:t xml:space="preserve">rozdysponowanie materiałów </w:t>
            </w:r>
            <w:proofErr w:type="spellStart"/>
            <w:r w:rsidR="00FA55C1" w:rsidRPr="00273DE7">
              <w:rPr>
                <w:rFonts w:ascii="Arial" w:eastAsia="Times New Roman" w:hAnsi="Arial" w:cs="Arial"/>
                <w:lang w:eastAsia="pl-PL"/>
              </w:rPr>
              <w:t>informacyjn</w:t>
            </w:r>
            <w:r w:rsidR="00F67983" w:rsidRPr="00273DE7">
              <w:rPr>
                <w:rFonts w:ascii="Arial" w:eastAsia="Times New Roman" w:hAnsi="Arial" w:cs="Arial"/>
                <w:lang w:eastAsia="pl-PL"/>
              </w:rPr>
              <w:t>o</w:t>
            </w:r>
            <w:proofErr w:type="spellEnd"/>
            <w:r w:rsidR="00F67983" w:rsidRPr="00273DE7">
              <w:rPr>
                <w:rFonts w:ascii="Arial" w:eastAsia="Times New Roman" w:hAnsi="Arial" w:cs="Arial"/>
                <w:lang w:eastAsia="pl-PL"/>
              </w:rPr>
              <w:t xml:space="preserve"> promocyjnych</w:t>
            </w:r>
            <w:r w:rsidR="00FA55C1" w:rsidRPr="00273DE7">
              <w:rPr>
                <w:rFonts w:ascii="Arial" w:eastAsia="Times New Roman" w:hAnsi="Arial" w:cs="Arial"/>
                <w:lang w:eastAsia="pl-PL"/>
              </w:rPr>
              <w:t xml:space="preserve"> </w:t>
            </w:r>
            <w:r w:rsidR="0079233D" w:rsidRPr="00273DE7">
              <w:rPr>
                <w:rFonts w:ascii="Arial" w:eastAsia="Times New Roman" w:hAnsi="Arial" w:cs="Arial"/>
                <w:lang w:eastAsia="pl-PL"/>
              </w:rPr>
              <w:t>6</w:t>
            </w:r>
            <w:r w:rsidR="00FA55C1" w:rsidRPr="00273DE7">
              <w:rPr>
                <w:rFonts w:ascii="Arial" w:eastAsia="Times New Roman" w:hAnsi="Arial" w:cs="Arial"/>
                <w:lang w:eastAsia="pl-PL"/>
              </w:rPr>
              <w:t>0</w:t>
            </w:r>
            <w:r w:rsidR="00F67983" w:rsidRPr="00273DE7">
              <w:rPr>
                <w:rFonts w:ascii="Arial" w:eastAsia="Times New Roman" w:hAnsi="Arial" w:cs="Arial"/>
                <w:lang w:eastAsia="pl-PL"/>
              </w:rPr>
              <w:t xml:space="preserve"> szt.</w:t>
            </w:r>
          </w:p>
          <w:p w14:paraId="7FF4DF17" w14:textId="6BB9F6B3" w:rsidR="00873EAA" w:rsidRPr="00273DE7" w:rsidRDefault="007F0DB9" w:rsidP="007207A9">
            <w:pPr>
              <w:spacing w:after="0" w:line="23" w:lineRule="atLeast"/>
              <w:rPr>
                <w:rFonts w:ascii="Arial" w:eastAsia="Times New Roman" w:hAnsi="Arial" w:cs="Arial"/>
                <w:lang w:eastAsia="pl-PL"/>
              </w:rPr>
            </w:pPr>
            <w:r w:rsidRPr="00273DE7">
              <w:rPr>
                <w:rFonts w:ascii="Arial" w:eastAsia="Times New Roman" w:hAnsi="Arial" w:cs="Arial"/>
                <w:lang w:eastAsia="pl-PL"/>
              </w:rPr>
              <w:t>8</w:t>
            </w:r>
            <w:r w:rsidR="00236322">
              <w:rPr>
                <w:rFonts w:ascii="Arial" w:eastAsia="Times New Roman" w:hAnsi="Arial" w:cs="Arial"/>
                <w:lang w:eastAsia="pl-PL"/>
              </w:rPr>
              <w:t>.</w:t>
            </w:r>
            <w:r w:rsidR="006611C2" w:rsidRPr="00273DE7">
              <w:rPr>
                <w:rFonts w:ascii="Arial" w:eastAsia="Times New Roman" w:hAnsi="Arial" w:cs="Arial"/>
                <w:lang w:eastAsia="pl-PL"/>
              </w:rPr>
              <w:t xml:space="preserve"> </w:t>
            </w:r>
            <w:r w:rsidR="000D354D" w:rsidRPr="00273DE7">
              <w:rPr>
                <w:rFonts w:ascii="Arial" w:eastAsia="Times New Roman" w:hAnsi="Arial" w:cs="Arial"/>
                <w:lang w:eastAsia="pl-PL"/>
              </w:rPr>
              <w:t>warsztat refleksyjny</w:t>
            </w:r>
            <w:r w:rsidR="00F67983" w:rsidRPr="00273DE7">
              <w:rPr>
                <w:rFonts w:ascii="Arial" w:eastAsia="Times New Roman" w:hAnsi="Arial" w:cs="Arial"/>
                <w:lang w:eastAsia="pl-PL"/>
              </w:rPr>
              <w:t xml:space="preserve"> </w:t>
            </w:r>
            <w:r w:rsidR="00471F5C" w:rsidRPr="00273DE7">
              <w:rPr>
                <w:rFonts w:ascii="Arial" w:eastAsia="Times New Roman" w:hAnsi="Arial" w:cs="Arial"/>
                <w:lang w:eastAsia="pl-PL"/>
              </w:rPr>
              <w:t>1 szt.</w:t>
            </w:r>
          </w:p>
          <w:p w14:paraId="4F31FC8A" w14:textId="6DA93423" w:rsidR="00021765" w:rsidRPr="00273DE7" w:rsidRDefault="00021765" w:rsidP="00984908">
            <w:pPr>
              <w:spacing w:after="0" w:line="23" w:lineRule="atLeast"/>
              <w:rPr>
                <w:rFonts w:ascii="Arial" w:eastAsia="Times New Roman" w:hAnsi="Arial" w:cs="Arial"/>
                <w:lang w:eastAsia="pl-PL"/>
              </w:rPr>
            </w:pPr>
          </w:p>
        </w:tc>
        <w:tc>
          <w:tcPr>
            <w:tcW w:w="2048" w:type="dxa"/>
            <w:tcBorders>
              <w:top w:val="nil"/>
              <w:left w:val="nil"/>
              <w:bottom w:val="single" w:sz="4" w:space="0" w:color="auto"/>
              <w:right w:val="single" w:sz="4" w:space="0" w:color="auto"/>
            </w:tcBorders>
          </w:tcPr>
          <w:p w14:paraId="4BB213D2" w14:textId="77777777" w:rsidR="00873EAA" w:rsidRPr="003B336C" w:rsidRDefault="00873EAA" w:rsidP="007207A9">
            <w:pPr>
              <w:spacing w:after="0" w:line="23" w:lineRule="atLeast"/>
              <w:rPr>
                <w:rFonts w:ascii="Arial" w:eastAsia="Times New Roman" w:hAnsi="Arial" w:cs="Arial"/>
                <w:color w:val="000000"/>
                <w:lang w:eastAsia="pl-PL"/>
              </w:rPr>
            </w:pPr>
            <w:r w:rsidRPr="003B336C">
              <w:rPr>
                <w:rFonts w:ascii="Arial" w:eastAsia="Times New Roman" w:hAnsi="Arial" w:cs="Arial"/>
                <w:color w:val="000000"/>
                <w:lang w:eastAsia="pl-PL"/>
              </w:rPr>
              <w:t xml:space="preserve">Przekazanie </w:t>
            </w:r>
            <w:r w:rsidR="0079233D" w:rsidRPr="003B336C">
              <w:rPr>
                <w:rFonts w:ascii="Arial" w:eastAsia="Times New Roman" w:hAnsi="Arial" w:cs="Arial"/>
                <w:color w:val="000000"/>
                <w:lang w:eastAsia="pl-PL"/>
              </w:rPr>
              <w:t xml:space="preserve">potencjalnym wnioskodawcom </w:t>
            </w:r>
            <w:r w:rsidRPr="003B336C">
              <w:rPr>
                <w:rFonts w:ascii="Arial" w:eastAsia="Times New Roman" w:hAnsi="Arial" w:cs="Arial"/>
                <w:color w:val="000000"/>
                <w:lang w:eastAsia="pl-PL"/>
              </w:rPr>
              <w:t xml:space="preserve">rzetelnej wiedzy w zakresie sporządzania wniosków aplikacyjnych i wiedzy o </w:t>
            </w:r>
            <w:r w:rsidR="0079233D" w:rsidRPr="003B336C">
              <w:rPr>
                <w:rFonts w:ascii="Arial" w:eastAsia="Times New Roman" w:hAnsi="Arial" w:cs="Arial"/>
                <w:color w:val="000000"/>
                <w:lang w:eastAsia="pl-PL"/>
              </w:rPr>
              <w:t xml:space="preserve">naborach </w:t>
            </w:r>
            <w:r w:rsidR="00915336" w:rsidRPr="003B336C">
              <w:rPr>
                <w:rFonts w:ascii="Arial" w:eastAsia="Times New Roman" w:hAnsi="Arial" w:cs="Arial"/>
                <w:color w:val="000000"/>
                <w:lang w:eastAsia="pl-PL"/>
              </w:rPr>
              <w:t xml:space="preserve">oraz wniosków o </w:t>
            </w:r>
            <w:r w:rsidR="001D1EF4" w:rsidRPr="003B336C">
              <w:rPr>
                <w:rFonts w:ascii="Arial" w:eastAsia="Times New Roman" w:hAnsi="Arial" w:cs="Arial"/>
                <w:color w:val="000000"/>
                <w:lang w:eastAsia="pl-PL"/>
              </w:rPr>
              <w:t>płatność.</w:t>
            </w:r>
            <w:r w:rsidR="0079233D" w:rsidRPr="003B336C">
              <w:rPr>
                <w:rFonts w:ascii="Arial" w:hAnsi="Arial" w:cs="Arial"/>
              </w:rPr>
              <w:t xml:space="preserve"> </w:t>
            </w:r>
            <w:r w:rsidR="0079233D" w:rsidRPr="003B336C">
              <w:rPr>
                <w:rFonts w:ascii="Arial" w:eastAsia="Times New Roman" w:hAnsi="Arial" w:cs="Arial"/>
                <w:color w:val="000000"/>
                <w:lang w:eastAsia="pl-PL"/>
              </w:rPr>
              <w:t>Pozyskanie wiedzy na temat ewentualnej konieczności wprowadzania zmian w LSR.</w:t>
            </w:r>
            <w:r w:rsidR="004A1199" w:rsidRPr="003B336C">
              <w:rPr>
                <w:rFonts w:ascii="Arial" w:eastAsia="Times New Roman" w:hAnsi="Arial" w:cs="Arial"/>
                <w:color w:val="000000"/>
                <w:lang w:eastAsia="pl-PL"/>
              </w:rPr>
              <w:t xml:space="preserve"> </w:t>
            </w:r>
            <w:r w:rsidR="0079233D" w:rsidRPr="003B336C">
              <w:rPr>
                <w:rFonts w:ascii="Arial" w:eastAsia="Times New Roman" w:hAnsi="Arial" w:cs="Arial"/>
                <w:color w:val="000000"/>
                <w:lang w:eastAsia="pl-PL"/>
              </w:rPr>
              <w:t xml:space="preserve">Uzyskanie informacji o efektach wdrażania LSR. </w:t>
            </w:r>
          </w:p>
          <w:p w14:paraId="09AF4964" w14:textId="77777777" w:rsidR="004A1199" w:rsidRPr="003B336C" w:rsidRDefault="004A1199" w:rsidP="007207A9">
            <w:pPr>
              <w:spacing w:after="0" w:line="23" w:lineRule="atLeast"/>
              <w:rPr>
                <w:rFonts w:ascii="Arial" w:eastAsia="Times New Roman" w:hAnsi="Arial" w:cs="Arial"/>
                <w:color w:val="000000"/>
                <w:lang w:eastAsia="pl-PL"/>
              </w:rPr>
            </w:pPr>
            <w:r w:rsidRPr="003B336C">
              <w:rPr>
                <w:rFonts w:ascii="Arial" w:eastAsia="Times New Roman" w:hAnsi="Arial" w:cs="Arial"/>
                <w:color w:val="000000"/>
                <w:lang w:eastAsia="pl-PL"/>
              </w:rPr>
              <w:t>Rozpowszechniona informacja o LEADERZE.</w:t>
            </w:r>
          </w:p>
        </w:tc>
      </w:tr>
      <w:tr w:rsidR="00873EAA" w:rsidRPr="003B336C" w14:paraId="5DF55A2C" w14:textId="77777777" w:rsidTr="005472D3">
        <w:trPr>
          <w:trHeight w:val="1637"/>
          <w:jc w:val="center"/>
        </w:trPr>
        <w:tc>
          <w:tcPr>
            <w:tcW w:w="404" w:type="dxa"/>
            <w:tcBorders>
              <w:top w:val="single" w:sz="4" w:space="0" w:color="auto"/>
              <w:left w:val="single" w:sz="4" w:space="0" w:color="auto"/>
              <w:bottom w:val="single" w:sz="4" w:space="0" w:color="auto"/>
              <w:right w:val="single" w:sz="4" w:space="0" w:color="auto"/>
            </w:tcBorders>
            <w:shd w:val="clear" w:color="000000" w:fill="FFFF99"/>
            <w:noWrap/>
            <w:vAlign w:val="center"/>
            <w:hideMark/>
          </w:tcPr>
          <w:p w14:paraId="0BE48710" w14:textId="77777777" w:rsidR="00873EAA" w:rsidRPr="003B336C" w:rsidRDefault="00873EAA" w:rsidP="007207A9">
            <w:pPr>
              <w:spacing w:after="0" w:line="23" w:lineRule="atLeast"/>
              <w:jc w:val="center"/>
              <w:rPr>
                <w:rFonts w:ascii="Arial" w:eastAsia="Times New Roman" w:hAnsi="Arial" w:cs="Arial"/>
                <w:color w:val="000000"/>
                <w:lang w:eastAsia="pl-PL"/>
              </w:rPr>
            </w:pPr>
          </w:p>
          <w:p w14:paraId="591E1D3E" w14:textId="77777777" w:rsidR="00873EAA" w:rsidRPr="003B336C" w:rsidRDefault="00995A2E" w:rsidP="007207A9">
            <w:pPr>
              <w:spacing w:after="0" w:line="23" w:lineRule="atLeast"/>
              <w:jc w:val="center"/>
              <w:rPr>
                <w:rFonts w:ascii="Arial" w:eastAsia="Times New Roman" w:hAnsi="Arial" w:cs="Arial"/>
                <w:color w:val="000000"/>
                <w:lang w:eastAsia="pl-PL"/>
              </w:rPr>
            </w:pPr>
            <w:r w:rsidRPr="003B336C">
              <w:rPr>
                <w:rFonts w:ascii="Arial" w:eastAsia="Times New Roman" w:hAnsi="Arial" w:cs="Arial"/>
                <w:color w:val="000000"/>
                <w:lang w:eastAsia="pl-PL"/>
              </w:rPr>
              <w:t>202</w:t>
            </w:r>
            <w:r w:rsidR="008F0573" w:rsidRPr="003B336C">
              <w:rPr>
                <w:rFonts w:ascii="Arial" w:eastAsia="Times New Roman" w:hAnsi="Arial" w:cs="Arial"/>
                <w:color w:val="000000"/>
                <w:lang w:eastAsia="pl-PL"/>
              </w:rPr>
              <w:t>8</w:t>
            </w:r>
          </w:p>
        </w:tc>
        <w:tc>
          <w:tcPr>
            <w:tcW w:w="3168" w:type="dxa"/>
            <w:tcBorders>
              <w:top w:val="single" w:sz="4" w:space="0" w:color="auto"/>
              <w:left w:val="nil"/>
              <w:bottom w:val="single" w:sz="4" w:space="0" w:color="auto"/>
              <w:right w:val="single" w:sz="4" w:space="0" w:color="auto"/>
            </w:tcBorders>
            <w:noWrap/>
            <w:vAlign w:val="center"/>
            <w:hideMark/>
          </w:tcPr>
          <w:p w14:paraId="7354C8B5" w14:textId="77777777" w:rsidR="00873EAA" w:rsidRPr="003B336C" w:rsidRDefault="00873EAA" w:rsidP="007207A9">
            <w:pPr>
              <w:spacing w:after="0" w:line="23" w:lineRule="atLeast"/>
              <w:rPr>
                <w:rFonts w:ascii="Arial" w:eastAsia="Times New Roman" w:hAnsi="Arial" w:cs="Arial"/>
                <w:lang w:eastAsia="pl-PL"/>
              </w:rPr>
            </w:pPr>
            <w:r w:rsidRPr="003B336C">
              <w:rPr>
                <w:rFonts w:ascii="Arial" w:hAnsi="Arial" w:cs="Arial"/>
              </w:rPr>
              <w:t xml:space="preserve">Informowanie o zrealizowanych projektach oraz przedstawienie ogólnej informacji o wdrażaniu LSR, </w:t>
            </w:r>
          </w:p>
        </w:tc>
        <w:tc>
          <w:tcPr>
            <w:tcW w:w="1893" w:type="dxa"/>
            <w:tcBorders>
              <w:top w:val="single" w:sz="4" w:space="0" w:color="auto"/>
              <w:left w:val="nil"/>
              <w:bottom w:val="single" w:sz="4" w:space="0" w:color="auto"/>
              <w:right w:val="single" w:sz="4" w:space="0" w:color="auto"/>
            </w:tcBorders>
            <w:noWrap/>
            <w:vAlign w:val="center"/>
            <w:hideMark/>
          </w:tcPr>
          <w:p w14:paraId="16A4CB42" w14:textId="77777777" w:rsidR="00873EAA" w:rsidRPr="003B336C" w:rsidRDefault="008A3455" w:rsidP="007207A9">
            <w:pPr>
              <w:spacing w:after="0" w:line="23" w:lineRule="atLeast"/>
              <w:rPr>
                <w:rFonts w:ascii="Arial" w:eastAsia="Times New Roman" w:hAnsi="Arial" w:cs="Arial"/>
                <w:lang w:eastAsia="pl-PL"/>
              </w:rPr>
            </w:pPr>
            <w:r w:rsidRPr="003B336C">
              <w:rPr>
                <w:rFonts w:ascii="Arial" w:hAnsi="Arial" w:cs="Arial"/>
              </w:rPr>
              <w:t>W</w:t>
            </w:r>
            <w:r w:rsidR="00873EAA" w:rsidRPr="003B336C">
              <w:rPr>
                <w:rFonts w:ascii="Arial" w:hAnsi="Arial" w:cs="Arial"/>
              </w:rPr>
              <w:t>ypełniani</w:t>
            </w:r>
            <w:r w:rsidRPr="003B336C">
              <w:rPr>
                <w:rFonts w:ascii="Arial" w:hAnsi="Arial" w:cs="Arial"/>
              </w:rPr>
              <w:t>e</w:t>
            </w:r>
            <w:r w:rsidR="00873EAA" w:rsidRPr="003B336C">
              <w:rPr>
                <w:rFonts w:ascii="Arial" w:hAnsi="Arial" w:cs="Arial"/>
              </w:rPr>
              <w:t xml:space="preserve"> wniosków o płatność, promocja obszaru</w:t>
            </w:r>
            <w:r w:rsidR="004A1199" w:rsidRPr="003B336C">
              <w:rPr>
                <w:rFonts w:ascii="Arial" w:hAnsi="Arial" w:cs="Arial"/>
              </w:rPr>
              <w:t>,</w:t>
            </w:r>
            <w:r w:rsidR="00873EAA" w:rsidRPr="003B336C">
              <w:rPr>
                <w:rFonts w:ascii="Arial" w:hAnsi="Arial" w:cs="Arial"/>
              </w:rPr>
              <w:t xml:space="preserve"> działania i</w:t>
            </w:r>
            <w:r w:rsidRPr="003B336C">
              <w:rPr>
                <w:rFonts w:ascii="Arial" w:hAnsi="Arial" w:cs="Arial"/>
              </w:rPr>
              <w:t xml:space="preserve">nformacyjne o </w:t>
            </w:r>
            <w:r w:rsidR="001D1EF4" w:rsidRPr="003B336C">
              <w:rPr>
                <w:rFonts w:ascii="Arial" w:hAnsi="Arial" w:cs="Arial"/>
              </w:rPr>
              <w:t>efektach wdrażania</w:t>
            </w:r>
            <w:r w:rsidR="00873EAA" w:rsidRPr="003B336C">
              <w:rPr>
                <w:rFonts w:ascii="Arial" w:hAnsi="Arial" w:cs="Arial"/>
              </w:rPr>
              <w:t xml:space="preserve"> LSR</w:t>
            </w:r>
          </w:p>
        </w:tc>
        <w:tc>
          <w:tcPr>
            <w:tcW w:w="1906" w:type="dxa"/>
            <w:tcBorders>
              <w:top w:val="single" w:sz="4" w:space="0" w:color="auto"/>
              <w:left w:val="nil"/>
              <w:bottom w:val="single" w:sz="4" w:space="0" w:color="auto"/>
              <w:right w:val="single" w:sz="4" w:space="0" w:color="auto"/>
            </w:tcBorders>
            <w:noWrap/>
            <w:vAlign w:val="center"/>
            <w:hideMark/>
          </w:tcPr>
          <w:p w14:paraId="4B164E0F" w14:textId="4090C847" w:rsidR="00873EAA" w:rsidRPr="003B336C" w:rsidRDefault="00C55C42" w:rsidP="007207A9">
            <w:pPr>
              <w:spacing w:after="0" w:line="23" w:lineRule="atLeast"/>
              <w:rPr>
                <w:rFonts w:ascii="Arial" w:eastAsia="Times New Roman" w:hAnsi="Arial" w:cs="Arial"/>
                <w:lang w:eastAsia="pl-PL"/>
              </w:rPr>
            </w:pPr>
            <w:r w:rsidRPr="00C55C42">
              <w:rPr>
                <w:rFonts w:ascii="Arial" w:hAnsi="Arial" w:cs="Arial"/>
              </w:rPr>
              <w:t>Mieszkańcy obszaru</w:t>
            </w:r>
            <w:r>
              <w:rPr>
                <w:rFonts w:ascii="Arial" w:hAnsi="Arial" w:cs="Arial"/>
              </w:rPr>
              <w:t>,</w:t>
            </w:r>
            <w:r w:rsidR="0034412E" w:rsidRPr="003B336C">
              <w:rPr>
                <w:rFonts w:ascii="Arial" w:hAnsi="Arial" w:cs="Arial"/>
              </w:rPr>
              <w:t xml:space="preserve"> b</w:t>
            </w:r>
            <w:r w:rsidR="00873EAA" w:rsidRPr="003B336C">
              <w:rPr>
                <w:rFonts w:ascii="Arial" w:hAnsi="Arial" w:cs="Arial"/>
              </w:rPr>
              <w:t>eneficjenci</w:t>
            </w:r>
            <w:r w:rsidR="0034412E" w:rsidRPr="003B336C">
              <w:rPr>
                <w:rFonts w:ascii="Arial" w:hAnsi="Arial" w:cs="Arial"/>
              </w:rPr>
              <w:t xml:space="preserve"> </w:t>
            </w:r>
            <w:r w:rsidR="001D1EF4" w:rsidRPr="003B336C">
              <w:rPr>
                <w:rFonts w:ascii="Arial" w:hAnsi="Arial" w:cs="Arial"/>
              </w:rPr>
              <w:t>LSR, zdiagnozowane</w:t>
            </w:r>
            <w:r w:rsidR="0034412E" w:rsidRPr="003B336C">
              <w:rPr>
                <w:rFonts w:ascii="Arial" w:hAnsi="Arial" w:cs="Arial"/>
              </w:rPr>
              <w:t xml:space="preserve"> w LSR grupy </w:t>
            </w:r>
            <w:r w:rsidR="001D1EF4" w:rsidRPr="003B336C">
              <w:rPr>
                <w:rFonts w:ascii="Arial" w:hAnsi="Arial" w:cs="Arial"/>
              </w:rPr>
              <w:t>docelowe oraz</w:t>
            </w:r>
            <w:r w:rsidR="0034412E" w:rsidRPr="003B336C">
              <w:rPr>
                <w:rFonts w:ascii="Arial" w:hAnsi="Arial" w:cs="Arial"/>
              </w:rPr>
              <w:t xml:space="preserve"> znajdujące się w niekorzystnej sytuacji</w:t>
            </w:r>
          </w:p>
        </w:tc>
        <w:tc>
          <w:tcPr>
            <w:tcW w:w="3046" w:type="dxa"/>
            <w:tcBorders>
              <w:top w:val="single" w:sz="4" w:space="0" w:color="auto"/>
              <w:left w:val="nil"/>
              <w:bottom w:val="single" w:sz="4" w:space="0" w:color="auto"/>
              <w:right w:val="single" w:sz="4" w:space="0" w:color="auto"/>
            </w:tcBorders>
          </w:tcPr>
          <w:p w14:paraId="1A4186A0" w14:textId="12543A00" w:rsidR="00942DE7" w:rsidRPr="00273DE7" w:rsidRDefault="00236322" w:rsidP="007207A9">
            <w:pPr>
              <w:spacing w:after="0" w:line="23" w:lineRule="atLeast"/>
              <w:rPr>
                <w:rFonts w:ascii="Arial" w:hAnsi="Arial" w:cs="Arial"/>
              </w:rPr>
            </w:pPr>
            <w:r>
              <w:rPr>
                <w:rFonts w:ascii="Arial" w:hAnsi="Arial" w:cs="Arial"/>
              </w:rPr>
              <w:t>1</w:t>
            </w:r>
            <w:r w:rsidR="00FA55C1" w:rsidRPr="00273DE7">
              <w:rPr>
                <w:rFonts w:ascii="Arial" w:hAnsi="Arial" w:cs="Arial"/>
              </w:rPr>
              <w:t xml:space="preserve">. ogłoszenie informacyjne na stronie internetowej </w:t>
            </w:r>
          </w:p>
          <w:p w14:paraId="52A1E8E0" w14:textId="2D5DE72C" w:rsidR="00FA55C1" w:rsidRPr="00273DE7" w:rsidRDefault="00236322" w:rsidP="007207A9">
            <w:pPr>
              <w:spacing w:after="0" w:line="23" w:lineRule="atLeast"/>
              <w:rPr>
                <w:rFonts w:ascii="Arial" w:hAnsi="Arial" w:cs="Arial"/>
              </w:rPr>
            </w:pPr>
            <w:r>
              <w:rPr>
                <w:rFonts w:ascii="Arial" w:hAnsi="Arial" w:cs="Arial"/>
              </w:rPr>
              <w:t>2</w:t>
            </w:r>
            <w:r w:rsidR="00A841F5" w:rsidRPr="00273DE7">
              <w:rPr>
                <w:rFonts w:ascii="Arial" w:hAnsi="Arial" w:cs="Arial"/>
              </w:rPr>
              <w:t>.</w:t>
            </w:r>
            <w:r w:rsidR="00C14C54" w:rsidRPr="00273DE7">
              <w:rPr>
                <w:rFonts w:ascii="Arial" w:hAnsi="Arial" w:cs="Arial"/>
              </w:rPr>
              <w:t xml:space="preserve"> </w:t>
            </w:r>
            <w:r w:rsidR="00A841F5" w:rsidRPr="00273DE7">
              <w:rPr>
                <w:rFonts w:ascii="Arial" w:hAnsi="Arial" w:cs="Arial"/>
              </w:rPr>
              <w:t>warsztat refleksyjny</w:t>
            </w:r>
          </w:p>
        </w:tc>
        <w:tc>
          <w:tcPr>
            <w:tcW w:w="2537" w:type="dxa"/>
            <w:tcBorders>
              <w:top w:val="single" w:sz="4" w:space="0" w:color="auto"/>
              <w:left w:val="single" w:sz="4" w:space="0" w:color="auto"/>
              <w:bottom w:val="single" w:sz="4" w:space="0" w:color="auto"/>
              <w:right w:val="single" w:sz="4" w:space="0" w:color="auto"/>
            </w:tcBorders>
            <w:noWrap/>
            <w:hideMark/>
          </w:tcPr>
          <w:p w14:paraId="48142D2F" w14:textId="7873D9EB" w:rsidR="00FA55C1" w:rsidRPr="009228F2" w:rsidRDefault="00236322" w:rsidP="007207A9">
            <w:pPr>
              <w:spacing w:after="0" w:line="23" w:lineRule="atLeast"/>
              <w:rPr>
                <w:rFonts w:ascii="Arial" w:eastAsia="Times New Roman" w:hAnsi="Arial" w:cs="Arial"/>
                <w:b/>
                <w:bCs/>
                <w:lang w:eastAsia="pl-PL"/>
              </w:rPr>
            </w:pPr>
            <w:r>
              <w:rPr>
                <w:rFonts w:ascii="Arial" w:eastAsia="Times New Roman" w:hAnsi="Arial" w:cs="Arial"/>
                <w:b/>
                <w:bCs/>
                <w:lang w:eastAsia="pl-PL"/>
              </w:rPr>
              <w:t>1</w:t>
            </w:r>
            <w:r w:rsidR="00FA55C1" w:rsidRPr="009228F2">
              <w:rPr>
                <w:rFonts w:ascii="Arial" w:eastAsia="Times New Roman" w:hAnsi="Arial" w:cs="Arial"/>
                <w:b/>
                <w:bCs/>
                <w:lang w:eastAsia="pl-PL"/>
              </w:rPr>
              <w:t>. ogłoszenie informacyjne</w:t>
            </w:r>
            <w:r w:rsidR="009B4D07" w:rsidRPr="009228F2">
              <w:rPr>
                <w:rFonts w:ascii="Arial" w:eastAsia="Times New Roman" w:hAnsi="Arial" w:cs="Arial"/>
                <w:b/>
                <w:bCs/>
                <w:lang w:eastAsia="pl-PL"/>
              </w:rPr>
              <w:t xml:space="preserve"> na stronie </w:t>
            </w:r>
            <w:r w:rsidR="00E05C15" w:rsidRPr="009228F2">
              <w:rPr>
                <w:rFonts w:ascii="Arial" w:eastAsia="Times New Roman" w:hAnsi="Arial" w:cs="Arial"/>
                <w:b/>
                <w:bCs/>
                <w:lang w:eastAsia="pl-PL"/>
              </w:rPr>
              <w:t>internetowej</w:t>
            </w:r>
            <w:r w:rsidR="00FA55C1" w:rsidRPr="009228F2">
              <w:rPr>
                <w:rFonts w:ascii="Arial" w:eastAsia="Times New Roman" w:hAnsi="Arial" w:cs="Arial"/>
                <w:b/>
                <w:bCs/>
                <w:lang w:eastAsia="pl-PL"/>
              </w:rPr>
              <w:t xml:space="preserve">- </w:t>
            </w:r>
            <w:r w:rsidR="00261BBE" w:rsidRPr="009228F2">
              <w:rPr>
                <w:rFonts w:ascii="Arial" w:eastAsia="Times New Roman" w:hAnsi="Arial" w:cs="Arial"/>
                <w:b/>
                <w:bCs/>
                <w:lang w:eastAsia="pl-PL"/>
              </w:rPr>
              <w:t>1</w:t>
            </w:r>
            <w:r w:rsidR="00FA55C1" w:rsidRPr="009228F2">
              <w:rPr>
                <w:rFonts w:ascii="Arial" w:eastAsia="Times New Roman" w:hAnsi="Arial" w:cs="Arial"/>
                <w:b/>
                <w:bCs/>
                <w:lang w:eastAsia="pl-PL"/>
              </w:rPr>
              <w:t xml:space="preserve"> </w:t>
            </w:r>
            <w:r w:rsidR="001D1EF4" w:rsidRPr="009228F2">
              <w:rPr>
                <w:rFonts w:ascii="Arial" w:eastAsia="Times New Roman" w:hAnsi="Arial" w:cs="Arial"/>
                <w:b/>
                <w:bCs/>
                <w:lang w:eastAsia="pl-PL"/>
              </w:rPr>
              <w:t>szt.</w:t>
            </w:r>
          </w:p>
          <w:p w14:paraId="4916354C" w14:textId="293D13CF" w:rsidR="00A841F5" w:rsidRPr="00273DE7" w:rsidRDefault="00236322" w:rsidP="007207A9">
            <w:pPr>
              <w:spacing w:after="0" w:line="23" w:lineRule="atLeast"/>
              <w:rPr>
                <w:rFonts w:ascii="Arial" w:eastAsia="Times New Roman" w:hAnsi="Arial" w:cs="Arial"/>
                <w:lang w:eastAsia="pl-PL"/>
              </w:rPr>
            </w:pPr>
            <w:r>
              <w:rPr>
                <w:rFonts w:ascii="Arial" w:eastAsia="Times New Roman" w:hAnsi="Arial" w:cs="Arial"/>
                <w:lang w:eastAsia="pl-PL"/>
              </w:rPr>
              <w:t>2</w:t>
            </w:r>
            <w:r w:rsidR="00A841F5" w:rsidRPr="00273DE7">
              <w:rPr>
                <w:rFonts w:ascii="Arial" w:eastAsia="Times New Roman" w:hAnsi="Arial" w:cs="Arial"/>
                <w:lang w:eastAsia="pl-PL"/>
              </w:rPr>
              <w:t xml:space="preserve">. </w:t>
            </w:r>
            <w:r w:rsidR="00A5469B" w:rsidRPr="00273DE7">
              <w:rPr>
                <w:rFonts w:ascii="Arial" w:eastAsia="Times New Roman" w:hAnsi="Arial" w:cs="Arial"/>
                <w:lang w:eastAsia="pl-PL"/>
              </w:rPr>
              <w:t>warsztat refleksyjny</w:t>
            </w:r>
            <w:r w:rsidR="00F67983" w:rsidRPr="00273DE7">
              <w:rPr>
                <w:rFonts w:ascii="Arial" w:eastAsia="Times New Roman" w:hAnsi="Arial" w:cs="Arial"/>
                <w:lang w:eastAsia="pl-PL"/>
              </w:rPr>
              <w:t xml:space="preserve"> </w:t>
            </w:r>
            <w:r w:rsidR="00230323" w:rsidRPr="00273DE7">
              <w:rPr>
                <w:rFonts w:ascii="Arial" w:eastAsia="Times New Roman" w:hAnsi="Arial" w:cs="Arial"/>
                <w:lang w:eastAsia="pl-PL"/>
              </w:rPr>
              <w:t>1 szt.</w:t>
            </w:r>
          </w:p>
        </w:tc>
        <w:tc>
          <w:tcPr>
            <w:tcW w:w="2048" w:type="dxa"/>
            <w:tcBorders>
              <w:top w:val="single" w:sz="4" w:space="0" w:color="auto"/>
              <w:left w:val="nil"/>
              <w:bottom w:val="single" w:sz="4" w:space="0" w:color="auto"/>
              <w:right w:val="single" w:sz="4" w:space="0" w:color="auto"/>
            </w:tcBorders>
          </w:tcPr>
          <w:p w14:paraId="74077A8D" w14:textId="77777777" w:rsidR="00873EAA" w:rsidRPr="003B336C" w:rsidRDefault="00A841F5" w:rsidP="007207A9">
            <w:pPr>
              <w:spacing w:after="0" w:line="23" w:lineRule="atLeast"/>
              <w:rPr>
                <w:rFonts w:ascii="Arial" w:eastAsia="Times New Roman" w:hAnsi="Arial" w:cs="Arial"/>
                <w:color w:val="000000"/>
                <w:lang w:eastAsia="pl-PL"/>
              </w:rPr>
            </w:pPr>
            <w:r w:rsidRPr="003B336C">
              <w:rPr>
                <w:rFonts w:ascii="Arial" w:eastAsia="Times New Roman" w:hAnsi="Arial" w:cs="Arial"/>
                <w:color w:val="000000"/>
                <w:lang w:eastAsia="pl-PL"/>
              </w:rPr>
              <w:t>W</w:t>
            </w:r>
            <w:r w:rsidR="00873EAA" w:rsidRPr="003B336C">
              <w:rPr>
                <w:rFonts w:ascii="Arial" w:eastAsia="Times New Roman" w:hAnsi="Arial" w:cs="Arial"/>
                <w:color w:val="000000"/>
                <w:lang w:eastAsia="pl-PL"/>
              </w:rPr>
              <w:t>iedz</w:t>
            </w:r>
            <w:r w:rsidRPr="003B336C">
              <w:rPr>
                <w:rFonts w:ascii="Arial" w:eastAsia="Times New Roman" w:hAnsi="Arial" w:cs="Arial"/>
                <w:color w:val="000000"/>
                <w:lang w:eastAsia="pl-PL"/>
              </w:rPr>
              <w:t>a</w:t>
            </w:r>
            <w:r w:rsidR="00873EAA" w:rsidRPr="003B336C">
              <w:rPr>
                <w:rFonts w:ascii="Arial" w:eastAsia="Times New Roman" w:hAnsi="Arial" w:cs="Arial"/>
                <w:color w:val="000000"/>
                <w:lang w:eastAsia="pl-PL"/>
              </w:rPr>
              <w:t xml:space="preserve"> w zakresie</w:t>
            </w:r>
            <w:r w:rsidRPr="003B336C">
              <w:rPr>
                <w:rFonts w:ascii="Arial" w:eastAsia="Times New Roman" w:hAnsi="Arial" w:cs="Arial"/>
                <w:color w:val="000000"/>
                <w:lang w:eastAsia="pl-PL"/>
              </w:rPr>
              <w:t xml:space="preserve"> efektów działania LGD. </w:t>
            </w:r>
            <w:r w:rsidR="00873EAA" w:rsidRPr="003B336C">
              <w:rPr>
                <w:rFonts w:ascii="Arial" w:eastAsia="Times New Roman" w:hAnsi="Arial" w:cs="Arial"/>
                <w:color w:val="000000"/>
                <w:lang w:eastAsia="pl-PL"/>
              </w:rPr>
              <w:t>Monitoring wdrażania LSR.</w:t>
            </w:r>
          </w:p>
        </w:tc>
      </w:tr>
      <w:tr w:rsidR="00637F9F" w:rsidRPr="003B336C" w14:paraId="0A5027E9" w14:textId="77777777" w:rsidTr="005472D3">
        <w:trPr>
          <w:trHeight w:val="1268"/>
          <w:jc w:val="center"/>
        </w:trPr>
        <w:tc>
          <w:tcPr>
            <w:tcW w:w="404" w:type="dxa"/>
            <w:tcBorders>
              <w:top w:val="single" w:sz="4" w:space="0" w:color="auto"/>
              <w:left w:val="single" w:sz="4" w:space="0" w:color="auto"/>
              <w:bottom w:val="single" w:sz="4" w:space="0" w:color="auto"/>
              <w:right w:val="single" w:sz="4" w:space="0" w:color="auto"/>
            </w:tcBorders>
            <w:shd w:val="clear" w:color="000000" w:fill="FFFF99"/>
            <w:noWrap/>
            <w:vAlign w:val="center"/>
          </w:tcPr>
          <w:p w14:paraId="28913A01" w14:textId="77777777" w:rsidR="00637F9F" w:rsidRPr="003B336C" w:rsidRDefault="00637F9F" w:rsidP="007207A9">
            <w:pPr>
              <w:spacing w:after="0" w:line="23" w:lineRule="atLeast"/>
              <w:jc w:val="center"/>
              <w:rPr>
                <w:rFonts w:ascii="Arial" w:eastAsia="Times New Roman" w:hAnsi="Arial" w:cs="Arial"/>
                <w:color w:val="000000"/>
                <w:lang w:eastAsia="pl-PL"/>
              </w:rPr>
            </w:pPr>
            <w:r w:rsidRPr="003B336C">
              <w:rPr>
                <w:rFonts w:ascii="Arial" w:eastAsia="Times New Roman" w:hAnsi="Arial" w:cs="Arial"/>
                <w:color w:val="000000"/>
                <w:lang w:eastAsia="pl-PL"/>
              </w:rPr>
              <w:t>2029</w:t>
            </w:r>
          </w:p>
        </w:tc>
        <w:tc>
          <w:tcPr>
            <w:tcW w:w="3168" w:type="dxa"/>
            <w:tcBorders>
              <w:top w:val="single" w:sz="4" w:space="0" w:color="auto"/>
              <w:left w:val="nil"/>
              <w:bottom w:val="single" w:sz="4" w:space="0" w:color="auto"/>
              <w:right w:val="single" w:sz="4" w:space="0" w:color="auto"/>
            </w:tcBorders>
            <w:noWrap/>
            <w:vAlign w:val="center"/>
          </w:tcPr>
          <w:p w14:paraId="666B010B" w14:textId="77777777" w:rsidR="00637F9F" w:rsidRPr="003B336C" w:rsidRDefault="008A3455" w:rsidP="007207A9">
            <w:pPr>
              <w:spacing w:after="0" w:line="23" w:lineRule="atLeast"/>
              <w:rPr>
                <w:rFonts w:ascii="Arial" w:hAnsi="Arial" w:cs="Arial"/>
              </w:rPr>
            </w:pPr>
            <w:r w:rsidRPr="003B336C">
              <w:rPr>
                <w:rFonts w:ascii="Arial" w:hAnsi="Arial" w:cs="Arial"/>
              </w:rPr>
              <w:t xml:space="preserve">Promocja działań LGD oraz obszaru </w:t>
            </w:r>
          </w:p>
        </w:tc>
        <w:tc>
          <w:tcPr>
            <w:tcW w:w="1893" w:type="dxa"/>
            <w:tcBorders>
              <w:top w:val="single" w:sz="4" w:space="0" w:color="auto"/>
              <w:left w:val="nil"/>
              <w:bottom w:val="single" w:sz="4" w:space="0" w:color="auto"/>
              <w:right w:val="single" w:sz="4" w:space="0" w:color="auto"/>
            </w:tcBorders>
            <w:noWrap/>
            <w:vAlign w:val="center"/>
          </w:tcPr>
          <w:p w14:paraId="3213E42E" w14:textId="77777777" w:rsidR="00637F9F" w:rsidRPr="003B336C" w:rsidRDefault="008A3455" w:rsidP="007207A9">
            <w:pPr>
              <w:spacing w:after="0" w:line="23" w:lineRule="atLeast"/>
              <w:rPr>
                <w:rFonts w:ascii="Arial" w:hAnsi="Arial" w:cs="Arial"/>
              </w:rPr>
            </w:pPr>
            <w:r w:rsidRPr="003B336C">
              <w:rPr>
                <w:rFonts w:ascii="Arial" w:hAnsi="Arial" w:cs="Arial"/>
              </w:rPr>
              <w:t xml:space="preserve">Działania informacyjne o </w:t>
            </w:r>
            <w:r w:rsidR="001D1EF4" w:rsidRPr="003B336C">
              <w:rPr>
                <w:rFonts w:ascii="Arial" w:hAnsi="Arial" w:cs="Arial"/>
              </w:rPr>
              <w:t>efektach wdrażania</w:t>
            </w:r>
            <w:r w:rsidRPr="003B336C">
              <w:rPr>
                <w:rFonts w:ascii="Arial" w:hAnsi="Arial" w:cs="Arial"/>
              </w:rPr>
              <w:t xml:space="preserve"> LSR</w:t>
            </w:r>
          </w:p>
        </w:tc>
        <w:tc>
          <w:tcPr>
            <w:tcW w:w="1906" w:type="dxa"/>
            <w:tcBorders>
              <w:top w:val="single" w:sz="4" w:space="0" w:color="auto"/>
              <w:left w:val="nil"/>
              <w:bottom w:val="single" w:sz="4" w:space="0" w:color="auto"/>
              <w:right w:val="single" w:sz="4" w:space="0" w:color="auto"/>
            </w:tcBorders>
            <w:noWrap/>
            <w:vAlign w:val="center"/>
          </w:tcPr>
          <w:p w14:paraId="402582BE" w14:textId="77777777" w:rsidR="00637F9F" w:rsidRPr="003B336C" w:rsidRDefault="00915336" w:rsidP="007207A9">
            <w:pPr>
              <w:spacing w:after="0" w:line="23" w:lineRule="atLeast"/>
              <w:rPr>
                <w:rFonts w:ascii="Arial" w:hAnsi="Arial" w:cs="Arial"/>
              </w:rPr>
            </w:pPr>
            <w:r w:rsidRPr="003B336C">
              <w:rPr>
                <w:rFonts w:ascii="Arial" w:hAnsi="Arial" w:cs="Arial"/>
              </w:rPr>
              <w:t>Mieszkańcy</w:t>
            </w:r>
            <w:r w:rsidR="00794410" w:rsidRPr="003B336C">
              <w:rPr>
                <w:rFonts w:ascii="Arial" w:hAnsi="Arial" w:cs="Arial"/>
              </w:rPr>
              <w:t xml:space="preserve"> obszaru. </w:t>
            </w:r>
          </w:p>
        </w:tc>
        <w:tc>
          <w:tcPr>
            <w:tcW w:w="3046" w:type="dxa"/>
            <w:tcBorders>
              <w:top w:val="single" w:sz="4" w:space="0" w:color="auto"/>
              <w:left w:val="nil"/>
              <w:bottom w:val="single" w:sz="4" w:space="0" w:color="auto"/>
              <w:right w:val="single" w:sz="4" w:space="0" w:color="auto"/>
            </w:tcBorders>
          </w:tcPr>
          <w:p w14:paraId="24B06FA7" w14:textId="22161F2D" w:rsidR="00637F9F" w:rsidRPr="00273DE7" w:rsidRDefault="00236322" w:rsidP="007207A9">
            <w:pPr>
              <w:spacing w:after="0" w:line="23" w:lineRule="atLeast"/>
              <w:rPr>
                <w:rFonts w:ascii="Arial" w:eastAsia="Times New Roman" w:hAnsi="Arial" w:cs="Arial"/>
                <w:lang w:eastAsia="pl-PL"/>
              </w:rPr>
            </w:pPr>
            <w:r>
              <w:rPr>
                <w:rFonts w:ascii="Arial" w:eastAsia="Times New Roman" w:hAnsi="Arial" w:cs="Arial"/>
                <w:lang w:eastAsia="pl-PL"/>
              </w:rPr>
              <w:t>1</w:t>
            </w:r>
            <w:r w:rsidR="00794410" w:rsidRPr="00273DE7">
              <w:rPr>
                <w:rFonts w:ascii="Arial" w:eastAsia="Times New Roman" w:hAnsi="Arial" w:cs="Arial"/>
                <w:lang w:eastAsia="pl-PL"/>
              </w:rPr>
              <w:t>.</w:t>
            </w:r>
            <w:r w:rsidR="00C14C54" w:rsidRPr="00273DE7">
              <w:rPr>
                <w:rFonts w:ascii="Arial" w:eastAsia="Times New Roman" w:hAnsi="Arial" w:cs="Arial"/>
                <w:lang w:eastAsia="pl-PL"/>
              </w:rPr>
              <w:t xml:space="preserve"> </w:t>
            </w:r>
            <w:r w:rsidR="00794410" w:rsidRPr="00273DE7">
              <w:rPr>
                <w:rFonts w:ascii="Arial" w:eastAsia="Times New Roman" w:hAnsi="Arial" w:cs="Arial"/>
                <w:lang w:eastAsia="pl-PL"/>
              </w:rPr>
              <w:t xml:space="preserve">warsztat refleksyjny </w:t>
            </w:r>
          </w:p>
        </w:tc>
        <w:tc>
          <w:tcPr>
            <w:tcW w:w="2537" w:type="dxa"/>
            <w:tcBorders>
              <w:top w:val="single" w:sz="4" w:space="0" w:color="auto"/>
              <w:left w:val="single" w:sz="4" w:space="0" w:color="auto"/>
              <w:bottom w:val="single" w:sz="4" w:space="0" w:color="auto"/>
              <w:right w:val="single" w:sz="4" w:space="0" w:color="auto"/>
            </w:tcBorders>
            <w:noWrap/>
          </w:tcPr>
          <w:p w14:paraId="768BEBB1" w14:textId="22BC4F04" w:rsidR="00794410" w:rsidRPr="00273DE7" w:rsidRDefault="00236322" w:rsidP="007207A9">
            <w:pPr>
              <w:spacing w:after="0" w:line="23" w:lineRule="atLeast"/>
              <w:rPr>
                <w:rFonts w:ascii="Arial" w:eastAsia="Times New Roman" w:hAnsi="Arial" w:cs="Arial"/>
                <w:lang w:eastAsia="pl-PL"/>
              </w:rPr>
            </w:pPr>
            <w:r>
              <w:rPr>
                <w:rFonts w:ascii="Arial" w:eastAsia="Times New Roman" w:hAnsi="Arial" w:cs="Arial"/>
                <w:lang w:eastAsia="pl-PL"/>
              </w:rPr>
              <w:t>1</w:t>
            </w:r>
            <w:r w:rsidR="00794410" w:rsidRPr="00273DE7">
              <w:rPr>
                <w:rFonts w:ascii="Arial" w:eastAsia="Times New Roman" w:hAnsi="Arial" w:cs="Arial"/>
                <w:lang w:eastAsia="pl-PL"/>
              </w:rPr>
              <w:t xml:space="preserve">. </w:t>
            </w:r>
            <w:r w:rsidR="000D354D" w:rsidRPr="00273DE7">
              <w:rPr>
                <w:rFonts w:ascii="Arial" w:eastAsia="Times New Roman" w:hAnsi="Arial" w:cs="Arial"/>
                <w:lang w:eastAsia="pl-PL"/>
              </w:rPr>
              <w:t>warsztat refleksyjny</w:t>
            </w:r>
            <w:r w:rsidR="00F67983" w:rsidRPr="00273DE7">
              <w:rPr>
                <w:rFonts w:ascii="Arial" w:eastAsia="Times New Roman" w:hAnsi="Arial" w:cs="Arial"/>
                <w:lang w:eastAsia="pl-PL"/>
              </w:rPr>
              <w:t xml:space="preserve"> </w:t>
            </w:r>
            <w:r w:rsidR="00471F5C" w:rsidRPr="00273DE7">
              <w:rPr>
                <w:rFonts w:ascii="Arial" w:eastAsia="Times New Roman" w:hAnsi="Arial" w:cs="Arial"/>
                <w:lang w:eastAsia="pl-PL"/>
              </w:rPr>
              <w:t>1 szt.</w:t>
            </w:r>
          </w:p>
        </w:tc>
        <w:tc>
          <w:tcPr>
            <w:tcW w:w="2048" w:type="dxa"/>
            <w:tcBorders>
              <w:top w:val="single" w:sz="4" w:space="0" w:color="auto"/>
              <w:left w:val="nil"/>
              <w:bottom w:val="single" w:sz="4" w:space="0" w:color="auto"/>
              <w:right w:val="single" w:sz="4" w:space="0" w:color="auto"/>
            </w:tcBorders>
          </w:tcPr>
          <w:p w14:paraId="70DDDC0F" w14:textId="77777777" w:rsidR="00637F9F" w:rsidRPr="003B336C" w:rsidRDefault="00794410" w:rsidP="007207A9">
            <w:pPr>
              <w:spacing w:after="0" w:line="23" w:lineRule="atLeast"/>
              <w:rPr>
                <w:rFonts w:ascii="Arial" w:eastAsia="Times New Roman" w:hAnsi="Arial" w:cs="Arial"/>
                <w:color w:val="000000"/>
                <w:lang w:eastAsia="pl-PL"/>
              </w:rPr>
            </w:pPr>
            <w:r w:rsidRPr="003B336C">
              <w:rPr>
                <w:rFonts w:ascii="Arial" w:eastAsia="Times New Roman" w:hAnsi="Arial" w:cs="Arial"/>
                <w:color w:val="000000"/>
                <w:lang w:eastAsia="pl-PL"/>
              </w:rPr>
              <w:t>Wiedza w zakresie efektów działania LGD.</w:t>
            </w:r>
          </w:p>
        </w:tc>
      </w:tr>
    </w:tbl>
    <w:p w14:paraId="4017BDE2" w14:textId="77777777" w:rsidR="0008730F" w:rsidRPr="003B336C" w:rsidRDefault="0008730F" w:rsidP="007207A9">
      <w:pPr>
        <w:spacing w:line="23" w:lineRule="atLeast"/>
        <w:rPr>
          <w:rFonts w:ascii="Arial" w:hAnsi="Arial" w:cs="Arial"/>
        </w:rPr>
      </w:pPr>
    </w:p>
    <w:p w14:paraId="43DC4D9D" w14:textId="77777777" w:rsidR="0072710C" w:rsidRPr="003B336C" w:rsidRDefault="0072710C" w:rsidP="007207A9">
      <w:pPr>
        <w:spacing w:line="23" w:lineRule="atLeast"/>
        <w:rPr>
          <w:rFonts w:ascii="Arial" w:hAnsi="Arial" w:cs="Arial"/>
        </w:rPr>
      </w:pPr>
    </w:p>
    <w:p w14:paraId="759A62CA" w14:textId="77777777" w:rsidR="00873EAA" w:rsidRPr="00A6278B" w:rsidRDefault="00873EAA" w:rsidP="007207A9">
      <w:pPr>
        <w:spacing w:line="23" w:lineRule="atLeast"/>
        <w:rPr>
          <w:rFonts w:ascii="Arial" w:hAnsi="Arial" w:cs="Arial"/>
        </w:rPr>
      </w:pPr>
      <w:r w:rsidRPr="003B336C">
        <w:rPr>
          <w:rFonts w:ascii="Arial" w:hAnsi="Arial" w:cs="Arial"/>
        </w:rPr>
        <w:t xml:space="preserve">Indykatywny budżet PLANU KOMUNIKACJI </w:t>
      </w:r>
    </w:p>
    <w:tbl>
      <w:tblPr>
        <w:tblpPr w:leftFromText="141" w:rightFromText="141" w:vertAnchor="text" w:tblpY="1"/>
        <w:tblOverlap w:val="never"/>
        <w:tblW w:w="11080" w:type="dxa"/>
        <w:tblLayout w:type="fixed"/>
        <w:tblCellMar>
          <w:left w:w="70" w:type="dxa"/>
          <w:right w:w="70" w:type="dxa"/>
        </w:tblCellMar>
        <w:tblLook w:val="04A0" w:firstRow="1" w:lastRow="0" w:firstColumn="1" w:lastColumn="0" w:noHBand="0" w:noVBand="1"/>
      </w:tblPr>
      <w:tblGrid>
        <w:gridCol w:w="55"/>
        <w:gridCol w:w="2785"/>
        <w:gridCol w:w="2475"/>
        <w:gridCol w:w="565"/>
        <w:gridCol w:w="1278"/>
        <w:gridCol w:w="1362"/>
        <w:gridCol w:w="55"/>
        <w:gridCol w:w="1701"/>
        <w:gridCol w:w="804"/>
      </w:tblGrid>
      <w:tr w:rsidR="00873EAA" w:rsidRPr="00A6278B" w14:paraId="38571373" w14:textId="77777777" w:rsidTr="00273DE7">
        <w:trPr>
          <w:gridBefore w:val="1"/>
          <w:gridAfter w:val="1"/>
          <w:wBefore w:w="55" w:type="dxa"/>
          <w:wAfter w:w="804" w:type="dxa"/>
          <w:trHeight w:val="285"/>
        </w:trPr>
        <w:tc>
          <w:tcPr>
            <w:tcW w:w="5260" w:type="dxa"/>
            <w:gridSpan w:val="2"/>
            <w:tcBorders>
              <w:top w:val="single" w:sz="4" w:space="0" w:color="auto"/>
              <w:left w:val="single" w:sz="4" w:space="0" w:color="auto"/>
              <w:bottom w:val="single" w:sz="4" w:space="0" w:color="auto"/>
              <w:right w:val="single" w:sz="4" w:space="0" w:color="auto"/>
            </w:tcBorders>
            <w:vAlign w:val="center"/>
            <w:hideMark/>
          </w:tcPr>
          <w:p w14:paraId="3ECCC8A8" w14:textId="77777777" w:rsidR="00873EAA" w:rsidRPr="00A6278B" w:rsidRDefault="00873EAA" w:rsidP="00273DE7">
            <w:pPr>
              <w:spacing w:after="0" w:line="23" w:lineRule="atLeast"/>
              <w:jc w:val="center"/>
              <w:rPr>
                <w:rFonts w:ascii="Arial" w:eastAsia="Times New Roman" w:hAnsi="Arial" w:cs="Arial"/>
                <w:lang w:eastAsia="pl-PL"/>
              </w:rPr>
            </w:pPr>
            <w:r w:rsidRPr="00A6278B">
              <w:rPr>
                <w:rFonts w:ascii="Arial" w:eastAsia="Times New Roman" w:hAnsi="Arial" w:cs="Arial"/>
                <w:lang w:eastAsia="pl-PL"/>
              </w:rPr>
              <w:t>Nazwa zadania</w:t>
            </w:r>
          </w:p>
        </w:tc>
        <w:tc>
          <w:tcPr>
            <w:tcW w:w="1843" w:type="dxa"/>
            <w:gridSpan w:val="2"/>
            <w:tcBorders>
              <w:top w:val="single" w:sz="4" w:space="0" w:color="auto"/>
              <w:left w:val="nil"/>
              <w:bottom w:val="single" w:sz="4" w:space="0" w:color="auto"/>
              <w:right w:val="single" w:sz="4" w:space="0" w:color="auto"/>
            </w:tcBorders>
            <w:vAlign w:val="center"/>
          </w:tcPr>
          <w:p w14:paraId="513AB6D0" w14:textId="77777777" w:rsidR="00873EAA" w:rsidRPr="00A6278B" w:rsidRDefault="00873EAA" w:rsidP="00273DE7">
            <w:pPr>
              <w:spacing w:after="0" w:line="23" w:lineRule="atLeast"/>
              <w:jc w:val="center"/>
              <w:rPr>
                <w:rFonts w:ascii="Arial" w:eastAsia="Times New Roman" w:hAnsi="Arial" w:cs="Arial"/>
                <w:lang w:eastAsia="pl-PL"/>
              </w:rPr>
            </w:pPr>
            <w:r w:rsidRPr="00A6278B">
              <w:rPr>
                <w:rFonts w:ascii="Arial" w:eastAsia="Times New Roman" w:hAnsi="Arial" w:cs="Arial"/>
                <w:lang w:eastAsia="pl-PL"/>
              </w:rPr>
              <w:t>Nazwa kosztu</w:t>
            </w:r>
          </w:p>
        </w:tc>
        <w:tc>
          <w:tcPr>
            <w:tcW w:w="1417" w:type="dxa"/>
            <w:gridSpan w:val="2"/>
            <w:tcBorders>
              <w:top w:val="single" w:sz="4" w:space="0" w:color="auto"/>
              <w:left w:val="single" w:sz="4" w:space="0" w:color="auto"/>
              <w:bottom w:val="single" w:sz="4" w:space="0" w:color="auto"/>
              <w:right w:val="single" w:sz="4" w:space="0" w:color="auto"/>
            </w:tcBorders>
            <w:vAlign w:val="center"/>
            <w:hideMark/>
          </w:tcPr>
          <w:p w14:paraId="548424F9" w14:textId="77777777" w:rsidR="00873EAA" w:rsidRPr="00A6278B" w:rsidRDefault="00873EAA" w:rsidP="00273DE7">
            <w:pPr>
              <w:spacing w:after="0" w:line="23" w:lineRule="atLeast"/>
              <w:jc w:val="center"/>
              <w:rPr>
                <w:rFonts w:ascii="Arial" w:eastAsia="Times New Roman" w:hAnsi="Arial" w:cs="Arial"/>
                <w:lang w:eastAsia="pl-PL"/>
              </w:rPr>
            </w:pPr>
            <w:r w:rsidRPr="00A6278B">
              <w:rPr>
                <w:rFonts w:ascii="Arial" w:eastAsia="Times New Roman" w:hAnsi="Arial" w:cs="Arial"/>
                <w:lang w:eastAsia="pl-PL"/>
              </w:rPr>
              <w:t>Okres realizacji</w:t>
            </w:r>
          </w:p>
        </w:tc>
        <w:tc>
          <w:tcPr>
            <w:tcW w:w="1701" w:type="dxa"/>
            <w:tcBorders>
              <w:top w:val="single" w:sz="4" w:space="0" w:color="auto"/>
              <w:left w:val="nil"/>
              <w:bottom w:val="single" w:sz="4" w:space="0" w:color="auto"/>
              <w:right w:val="single" w:sz="4" w:space="0" w:color="auto"/>
            </w:tcBorders>
            <w:noWrap/>
            <w:vAlign w:val="center"/>
            <w:hideMark/>
          </w:tcPr>
          <w:p w14:paraId="6C8B555F" w14:textId="77777777" w:rsidR="00873EAA" w:rsidRPr="00A6278B" w:rsidRDefault="00873EAA" w:rsidP="00273DE7">
            <w:pPr>
              <w:spacing w:after="0" w:line="23" w:lineRule="atLeast"/>
              <w:jc w:val="center"/>
              <w:rPr>
                <w:rFonts w:ascii="Arial" w:eastAsia="Times New Roman" w:hAnsi="Arial" w:cs="Arial"/>
                <w:lang w:eastAsia="pl-PL"/>
              </w:rPr>
            </w:pPr>
            <w:r w:rsidRPr="00A6278B">
              <w:rPr>
                <w:rFonts w:ascii="Arial" w:eastAsia="Times New Roman" w:hAnsi="Arial" w:cs="Arial"/>
                <w:lang w:eastAsia="pl-PL"/>
              </w:rPr>
              <w:t>Koszt</w:t>
            </w:r>
          </w:p>
        </w:tc>
      </w:tr>
      <w:tr w:rsidR="00873EAA" w:rsidRPr="00A6278B" w14:paraId="544B8FC2" w14:textId="77777777" w:rsidTr="00273DE7">
        <w:trPr>
          <w:gridBefore w:val="1"/>
          <w:gridAfter w:val="1"/>
          <w:wBefore w:w="55" w:type="dxa"/>
          <w:wAfter w:w="804" w:type="dxa"/>
          <w:trHeight w:val="285"/>
        </w:trPr>
        <w:tc>
          <w:tcPr>
            <w:tcW w:w="5260" w:type="dxa"/>
            <w:gridSpan w:val="2"/>
            <w:tcBorders>
              <w:top w:val="single" w:sz="4" w:space="0" w:color="auto"/>
              <w:left w:val="single" w:sz="4" w:space="0" w:color="auto"/>
              <w:bottom w:val="single" w:sz="4" w:space="0" w:color="auto"/>
              <w:right w:val="single" w:sz="4" w:space="0" w:color="auto"/>
            </w:tcBorders>
            <w:vAlign w:val="center"/>
            <w:hideMark/>
          </w:tcPr>
          <w:p w14:paraId="7F91F904" w14:textId="35E17296" w:rsidR="00873EAA" w:rsidRPr="00A6278B" w:rsidRDefault="00873EAA" w:rsidP="00273DE7">
            <w:pPr>
              <w:spacing w:after="0" w:line="23" w:lineRule="atLeast"/>
              <w:jc w:val="center"/>
              <w:rPr>
                <w:rFonts w:ascii="Arial" w:eastAsia="Times New Roman" w:hAnsi="Arial" w:cs="Arial"/>
                <w:lang w:eastAsia="pl-PL"/>
              </w:rPr>
            </w:pPr>
            <w:r w:rsidRPr="00A6278B">
              <w:rPr>
                <w:rFonts w:ascii="Arial" w:eastAsia="Times New Roman" w:hAnsi="Arial" w:cs="Arial"/>
                <w:lang w:eastAsia="pl-PL"/>
              </w:rPr>
              <w:t xml:space="preserve">Spotkania </w:t>
            </w:r>
            <w:r w:rsidR="00E42E2B">
              <w:rPr>
                <w:rFonts w:ascii="Arial" w:eastAsia="Times New Roman" w:hAnsi="Arial" w:cs="Arial"/>
                <w:lang w:eastAsia="pl-PL"/>
              </w:rPr>
              <w:t xml:space="preserve">informacyjne </w:t>
            </w:r>
            <w:r w:rsidRPr="00A6278B">
              <w:rPr>
                <w:rFonts w:ascii="Arial" w:eastAsia="Times New Roman" w:hAnsi="Arial" w:cs="Arial"/>
                <w:lang w:eastAsia="pl-PL"/>
              </w:rPr>
              <w:t xml:space="preserve">w </w:t>
            </w:r>
            <w:r w:rsidR="00E42E2B">
              <w:rPr>
                <w:rFonts w:ascii="Arial" w:eastAsia="Times New Roman" w:hAnsi="Arial" w:cs="Arial"/>
                <w:lang w:eastAsia="pl-PL"/>
              </w:rPr>
              <w:t>każdej gminie przed naborem</w:t>
            </w:r>
          </w:p>
        </w:tc>
        <w:tc>
          <w:tcPr>
            <w:tcW w:w="1843" w:type="dxa"/>
            <w:gridSpan w:val="2"/>
            <w:tcBorders>
              <w:top w:val="single" w:sz="4" w:space="0" w:color="auto"/>
              <w:left w:val="nil"/>
              <w:bottom w:val="single" w:sz="4" w:space="0" w:color="auto"/>
              <w:right w:val="single" w:sz="4" w:space="0" w:color="auto"/>
            </w:tcBorders>
            <w:vAlign w:val="center"/>
          </w:tcPr>
          <w:p w14:paraId="1E0B1148" w14:textId="77777777" w:rsidR="00873EAA" w:rsidRPr="00A6278B" w:rsidRDefault="00873EAA" w:rsidP="00273DE7">
            <w:pPr>
              <w:spacing w:after="0" w:line="23" w:lineRule="atLeast"/>
              <w:jc w:val="center"/>
              <w:rPr>
                <w:rFonts w:ascii="Arial" w:eastAsia="Times New Roman" w:hAnsi="Arial" w:cs="Arial"/>
                <w:lang w:eastAsia="pl-PL"/>
              </w:rPr>
            </w:pPr>
            <w:r w:rsidRPr="00A6278B">
              <w:rPr>
                <w:rFonts w:ascii="Arial" w:eastAsia="Times New Roman" w:hAnsi="Arial" w:cs="Arial"/>
                <w:lang w:eastAsia="pl-PL"/>
              </w:rPr>
              <w:t>Koszty podróży służbowej</w:t>
            </w:r>
          </w:p>
        </w:tc>
        <w:tc>
          <w:tcPr>
            <w:tcW w:w="1417" w:type="dxa"/>
            <w:gridSpan w:val="2"/>
            <w:tcBorders>
              <w:top w:val="single" w:sz="4" w:space="0" w:color="auto"/>
              <w:left w:val="single" w:sz="4" w:space="0" w:color="auto"/>
              <w:bottom w:val="single" w:sz="4" w:space="0" w:color="auto"/>
              <w:right w:val="single" w:sz="4" w:space="0" w:color="auto"/>
            </w:tcBorders>
            <w:vAlign w:val="center"/>
            <w:hideMark/>
          </w:tcPr>
          <w:p w14:paraId="29A2B054" w14:textId="77777777" w:rsidR="00873EAA" w:rsidRPr="00A6278B" w:rsidRDefault="00873EAA" w:rsidP="00273DE7">
            <w:pPr>
              <w:spacing w:after="0" w:line="23" w:lineRule="atLeast"/>
              <w:jc w:val="center"/>
              <w:rPr>
                <w:rFonts w:ascii="Arial" w:eastAsia="Times New Roman" w:hAnsi="Arial" w:cs="Arial"/>
                <w:lang w:eastAsia="pl-PL"/>
              </w:rPr>
            </w:pPr>
            <w:r w:rsidRPr="00A6278B">
              <w:rPr>
                <w:rFonts w:ascii="Arial" w:eastAsia="Times New Roman" w:hAnsi="Arial" w:cs="Arial"/>
                <w:lang w:eastAsia="pl-PL"/>
              </w:rPr>
              <w:t>Po ogłoszeniu naboru wniosków</w:t>
            </w:r>
          </w:p>
        </w:tc>
        <w:tc>
          <w:tcPr>
            <w:tcW w:w="1701" w:type="dxa"/>
            <w:tcBorders>
              <w:top w:val="single" w:sz="4" w:space="0" w:color="auto"/>
              <w:left w:val="nil"/>
              <w:bottom w:val="single" w:sz="4" w:space="0" w:color="auto"/>
              <w:right w:val="single" w:sz="4" w:space="0" w:color="auto"/>
            </w:tcBorders>
            <w:noWrap/>
            <w:vAlign w:val="center"/>
            <w:hideMark/>
          </w:tcPr>
          <w:p w14:paraId="615350B1" w14:textId="77777777" w:rsidR="00873EAA" w:rsidRPr="00A6278B" w:rsidRDefault="00873EAA" w:rsidP="00273DE7">
            <w:pPr>
              <w:spacing w:after="0" w:line="23" w:lineRule="atLeast"/>
              <w:jc w:val="center"/>
              <w:rPr>
                <w:rFonts w:ascii="Arial" w:eastAsia="Times New Roman" w:hAnsi="Arial" w:cs="Arial"/>
                <w:lang w:eastAsia="pl-PL"/>
              </w:rPr>
            </w:pPr>
            <w:r w:rsidRPr="00A6278B">
              <w:rPr>
                <w:rFonts w:ascii="Arial" w:eastAsia="Times New Roman" w:hAnsi="Arial" w:cs="Arial"/>
                <w:i/>
                <w:iCs/>
                <w:lang w:eastAsia="pl-PL"/>
              </w:rPr>
              <w:t>W ramach kosztów biurowych w zł</w:t>
            </w:r>
          </w:p>
        </w:tc>
      </w:tr>
      <w:tr w:rsidR="00873EAA" w:rsidRPr="00A6278B" w14:paraId="70DDEAE3" w14:textId="77777777" w:rsidTr="00273DE7">
        <w:trPr>
          <w:gridBefore w:val="1"/>
          <w:gridAfter w:val="1"/>
          <w:wBefore w:w="55" w:type="dxa"/>
          <w:wAfter w:w="804" w:type="dxa"/>
          <w:trHeight w:val="570"/>
        </w:trPr>
        <w:tc>
          <w:tcPr>
            <w:tcW w:w="5260" w:type="dxa"/>
            <w:gridSpan w:val="2"/>
            <w:tcBorders>
              <w:top w:val="nil"/>
              <w:left w:val="single" w:sz="4" w:space="0" w:color="auto"/>
              <w:bottom w:val="single" w:sz="4" w:space="0" w:color="auto"/>
              <w:right w:val="single" w:sz="4" w:space="0" w:color="auto"/>
            </w:tcBorders>
            <w:vAlign w:val="center"/>
            <w:hideMark/>
          </w:tcPr>
          <w:p w14:paraId="71D6F02C" w14:textId="6373EBB3" w:rsidR="00873EAA" w:rsidRPr="00A6278B" w:rsidRDefault="00824AFB" w:rsidP="00273DE7">
            <w:pPr>
              <w:spacing w:after="0" w:line="23" w:lineRule="atLeast"/>
              <w:jc w:val="center"/>
              <w:rPr>
                <w:rFonts w:ascii="Arial" w:eastAsia="Times New Roman" w:hAnsi="Arial" w:cs="Arial"/>
                <w:lang w:eastAsia="pl-PL"/>
              </w:rPr>
            </w:pPr>
            <w:r w:rsidRPr="00A6278B">
              <w:rPr>
                <w:rFonts w:ascii="Arial" w:eastAsia="Times New Roman" w:hAnsi="Arial" w:cs="Arial"/>
                <w:lang w:eastAsia="pl-PL"/>
              </w:rPr>
              <w:t xml:space="preserve">Artykuł w prasie </w:t>
            </w:r>
            <w:r w:rsidR="00E42E2B">
              <w:rPr>
                <w:rFonts w:ascii="Arial" w:eastAsia="Times New Roman" w:hAnsi="Arial" w:cs="Arial"/>
                <w:lang w:eastAsia="pl-PL"/>
              </w:rPr>
              <w:t xml:space="preserve">lokalnej </w:t>
            </w:r>
          </w:p>
        </w:tc>
        <w:tc>
          <w:tcPr>
            <w:tcW w:w="1843" w:type="dxa"/>
            <w:gridSpan w:val="2"/>
            <w:tcBorders>
              <w:top w:val="single" w:sz="4" w:space="0" w:color="auto"/>
              <w:left w:val="nil"/>
              <w:bottom w:val="single" w:sz="4" w:space="0" w:color="auto"/>
              <w:right w:val="single" w:sz="4" w:space="0" w:color="auto"/>
            </w:tcBorders>
            <w:vAlign w:val="center"/>
          </w:tcPr>
          <w:p w14:paraId="5DC8BAFF" w14:textId="77777777" w:rsidR="00873EAA" w:rsidRPr="00A6278B" w:rsidRDefault="00824AFB" w:rsidP="00273DE7">
            <w:pPr>
              <w:spacing w:after="0" w:line="23" w:lineRule="atLeast"/>
              <w:jc w:val="center"/>
              <w:rPr>
                <w:rFonts w:ascii="Arial" w:eastAsia="Times New Roman" w:hAnsi="Arial" w:cs="Arial"/>
                <w:lang w:eastAsia="pl-PL"/>
              </w:rPr>
            </w:pPr>
            <w:r w:rsidRPr="00A6278B">
              <w:rPr>
                <w:rFonts w:ascii="Arial" w:eastAsia="Times New Roman" w:hAnsi="Arial" w:cs="Arial"/>
                <w:lang w:eastAsia="pl-PL"/>
              </w:rPr>
              <w:t>Zakup usługi (1 artykuł)</w:t>
            </w:r>
          </w:p>
        </w:tc>
        <w:tc>
          <w:tcPr>
            <w:tcW w:w="1417" w:type="dxa"/>
            <w:gridSpan w:val="2"/>
            <w:tcBorders>
              <w:top w:val="nil"/>
              <w:left w:val="single" w:sz="4" w:space="0" w:color="auto"/>
              <w:bottom w:val="single" w:sz="4" w:space="0" w:color="auto"/>
              <w:right w:val="single" w:sz="4" w:space="0" w:color="auto"/>
            </w:tcBorders>
            <w:noWrap/>
            <w:vAlign w:val="center"/>
            <w:hideMark/>
          </w:tcPr>
          <w:p w14:paraId="78BAC1F1" w14:textId="77777777" w:rsidR="00873EAA" w:rsidRPr="00A6278B" w:rsidRDefault="0097310C" w:rsidP="00273DE7">
            <w:pPr>
              <w:spacing w:after="0" w:line="23" w:lineRule="atLeast"/>
              <w:jc w:val="center"/>
              <w:rPr>
                <w:rFonts w:ascii="Arial" w:eastAsia="Times New Roman" w:hAnsi="Arial" w:cs="Arial"/>
                <w:lang w:eastAsia="pl-PL"/>
              </w:rPr>
            </w:pPr>
            <w:r w:rsidRPr="00A6278B">
              <w:rPr>
                <w:rFonts w:ascii="Arial" w:eastAsia="Times New Roman" w:hAnsi="Arial" w:cs="Arial"/>
                <w:lang w:eastAsia="pl-PL"/>
              </w:rPr>
              <w:t>IV</w:t>
            </w:r>
            <w:r w:rsidR="00824AFB" w:rsidRPr="00A6278B">
              <w:rPr>
                <w:rFonts w:ascii="Arial" w:eastAsia="Times New Roman" w:hAnsi="Arial" w:cs="Arial"/>
                <w:lang w:eastAsia="pl-PL"/>
              </w:rPr>
              <w:t xml:space="preserve"> kw. 20</w:t>
            </w:r>
            <w:r w:rsidR="0006054F" w:rsidRPr="00A6278B">
              <w:rPr>
                <w:rFonts w:ascii="Arial" w:eastAsia="Times New Roman" w:hAnsi="Arial" w:cs="Arial"/>
                <w:lang w:eastAsia="pl-PL"/>
              </w:rPr>
              <w:t xml:space="preserve">24r </w:t>
            </w:r>
          </w:p>
        </w:tc>
        <w:tc>
          <w:tcPr>
            <w:tcW w:w="1701" w:type="dxa"/>
            <w:tcBorders>
              <w:top w:val="nil"/>
              <w:left w:val="nil"/>
              <w:bottom w:val="single" w:sz="4" w:space="0" w:color="auto"/>
              <w:right w:val="single" w:sz="4" w:space="0" w:color="auto"/>
            </w:tcBorders>
            <w:noWrap/>
            <w:vAlign w:val="center"/>
            <w:hideMark/>
          </w:tcPr>
          <w:p w14:paraId="2FAF3DAD" w14:textId="264D9383" w:rsidR="00873EAA" w:rsidRPr="00A6278B" w:rsidRDefault="0006054F" w:rsidP="00273DE7">
            <w:pPr>
              <w:spacing w:after="0" w:line="23" w:lineRule="atLeast"/>
              <w:jc w:val="center"/>
              <w:rPr>
                <w:rFonts w:ascii="Arial" w:eastAsia="Times New Roman" w:hAnsi="Arial" w:cs="Arial"/>
                <w:lang w:eastAsia="pl-PL"/>
              </w:rPr>
            </w:pPr>
            <w:r w:rsidRPr="00A6278B">
              <w:rPr>
                <w:rFonts w:ascii="Arial" w:eastAsia="Times New Roman" w:hAnsi="Arial" w:cs="Arial"/>
                <w:lang w:eastAsia="pl-PL"/>
              </w:rPr>
              <w:t>1</w:t>
            </w:r>
            <w:r w:rsidR="004339AB">
              <w:rPr>
                <w:rFonts w:ascii="Arial" w:eastAsia="Times New Roman" w:hAnsi="Arial" w:cs="Arial"/>
                <w:lang w:eastAsia="pl-PL"/>
              </w:rPr>
              <w:t xml:space="preserve"> </w:t>
            </w:r>
            <w:r w:rsidRPr="00A6278B">
              <w:rPr>
                <w:rFonts w:ascii="Arial" w:eastAsia="Times New Roman" w:hAnsi="Arial" w:cs="Arial"/>
                <w:lang w:eastAsia="pl-PL"/>
              </w:rPr>
              <w:t xml:space="preserve">000,00 </w:t>
            </w:r>
          </w:p>
        </w:tc>
      </w:tr>
      <w:tr w:rsidR="00873EAA" w:rsidRPr="00A6278B" w14:paraId="1BB031EA" w14:textId="77777777" w:rsidTr="00273DE7">
        <w:trPr>
          <w:gridBefore w:val="1"/>
          <w:gridAfter w:val="1"/>
          <w:wBefore w:w="55" w:type="dxa"/>
          <w:wAfter w:w="804" w:type="dxa"/>
          <w:trHeight w:val="570"/>
        </w:trPr>
        <w:tc>
          <w:tcPr>
            <w:tcW w:w="5260" w:type="dxa"/>
            <w:gridSpan w:val="2"/>
            <w:tcBorders>
              <w:top w:val="nil"/>
              <w:left w:val="single" w:sz="4" w:space="0" w:color="auto"/>
              <w:bottom w:val="single" w:sz="4" w:space="0" w:color="auto"/>
              <w:right w:val="single" w:sz="4" w:space="0" w:color="auto"/>
            </w:tcBorders>
            <w:vAlign w:val="center"/>
            <w:hideMark/>
          </w:tcPr>
          <w:p w14:paraId="0C890CE4" w14:textId="77777777" w:rsidR="00873EAA" w:rsidRPr="00A6278B" w:rsidRDefault="00873EAA" w:rsidP="00273DE7">
            <w:pPr>
              <w:spacing w:after="0" w:line="23" w:lineRule="atLeast"/>
              <w:jc w:val="center"/>
              <w:rPr>
                <w:rFonts w:ascii="Arial" w:eastAsia="Times New Roman" w:hAnsi="Arial" w:cs="Arial"/>
                <w:lang w:eastAsia="pl-PL"/>
              </w:rPr>
            </w:pPr>
            <w:r w:rsidRPr="00A6278B">
              <w:rPr>
                <w:rFonts w:ascii="Arial" w:eastAsia="Times New Roman" w:hAnsi="Arial" w:cs="Arial"/>
                <w:lang w:eastAsia="pl-PL"/>
              </w:rPr>
              <w:t>Organizacja warsztatu refleksyjnego</w:t>
            </w:r>
          </w:p>
        </w:tc>
        <w:tc>
          <w:tcPr>
            <w:tcW w:w="1843" w:type="dxa"/>
            <w:gridSpan w:val="2"/>
            <w:tcBorders>
              <w:top w:val="single" w:sz="4" w:space="0" w:color="auto"/>
              <w:left w:val="nil"/>
              <w:bottom w:val="single" w:sz="4" w:space="0" w:color="auto"/>
              <w:right w:val="single" w:sz="4" w:space="0" w:color="auto"/>
            </w:tcBorders>
            <w:vAlign w:val="center"/>
          </w:tcPr>
          <w:p w14:paraId="00C03537" w14:textId="77777777" w:rsidR="00873EAA" w:rsidRPr="00A6278B" w:rsidRDefault="00873EAA" w:rsidP="00273DE7">
            <w:pPr>
              <w:spacing w:after="0" w:line="23" w:lineRule="atLeast"/>
              <w:jc w:val="center"/>
              <w:rPr>
                <w:rFonts w:ascii="Arial" w:eastAsia="Times New Roman" w:hAnsi="Arial" w:cs="Arial"/>
                <w:lang w:eastAsia="pl-PL"/>
              </w:rPr>
            </w:pPr>
            <w:r w:rsidRPr="00A6278B">
              <w:rPr>
                <w:rFonts w:ascii="Arial" w:eastAsia="Times New Roman" w:hAnsi="Arial" w:cs="Arial"/>
                <w:lang w:eastAsia="pl-PL"/>
              </w:rPr>
              <w:t xml:space="preserve">Usługa hotelowa, usługa gastronomiczna, transport, materiały szkoleniowe, wynajem </w:t>
            </w:r>
            <w:r w:rsidR="0037131B" w:rsidRPr="00A6278B">
              <w:rPr>
                <w:rFonts w:ascii="Arial" w:eastAsia="Times New Roman" w:hAnsi="Arial" w:cs="Arial"/>
                <w:lang w:eastAsia="pl-PL"/>
              </w:rPr>
              <w:t>s</w:t>
            </w:r>
            <w:r w:rsidRPr="00A6278B">
              <w:rPr>
                <w:rFonts w:ascii="Arial" w:eastAsia="Times New Roman" w:hAnsi="Arial" w:cs="Arial"/>
                <w:lang w:eastAsia="pl-PL"/>
              </w:rPr>
              <w:t xml:space="preserve">ali, </w:t>
            </w:r>
          </w:p>
        </w:tc>
        <w:tc>
          <w:tcPr>
            <w:tcW w:w="1417" w:type="dxa"/>
            <w:gridSpan w:val="2"/>
            <w:tcBorders>
              <w:top w:val="nil"/>
              <w:left w:val="single" w:sz="4" w:space="0" w:color="auto"/>
              <w:bottom w:val="single" w:sz="4" w:space="0" w:color="auto"/>
              <w:right w:val="single" w:sz="4" w:space="0" w:color="auto"/>
            </w:tcBorders>
            <w:noWrap/>
            <w:vAlign w:val="center"/>
            <w:hideMark/>
          </w:tcPr>
          <w:p w14:paraId="68C61CCD" w14:textId="0E77B332" w:rsidR="00873EAA" w:rsidRPr="00A6278B" w:rsidRDefault="00873EAA" w:rsidP="00273DE7">
            <w:pPr>
              <w:spacing w:after="0" w:line="23" w:lineRule="atLeast"/>
              <w:jc w:val="center"/>
              <w:rPr>
                <w:rFonts w:ascii="Arial" w:eastAsia="Times New Roman" w:hAnsi="Arial" w:cs="Arial"/>
                <w:lang w:eastAsia="pl-PL"/>
              </w:rPr>
            </w:pPr>
            <w:r w:rsidRPr="00A6278B">
              <w:rPr>
                <w:rFonts w:ascii="Arial" w:eastAsia="Times New Roman" w:hAnsi="Arial" w:cs="Arial"/>
                <w:lang w:eastAsia="pl-PL"/>
              </w:rPr>
              <w:t>20</w:t>
            </w:r>
            <w:r w:rsidR="00D60291" w:rsidRPr="00A6278B">
              <w:rPr>
                <w:rFonts w:ascii="Arial" w:eastAsia="Times New Roman" w:hAnsi="Arial" w:cs="Arial"/>
                <w:lang w:eastAsia="pl-PL"/>
              </w:rPr>
              <w:t>25</w:t>
            </w:r>
          </w:p>
          <w:p w14:paraId="134BC98E" w14:textId="07BA3B0A" w:rsidR="00873EAA" w:rsidRPr="00A6278B" w:rsidRDefault="00873EAA" w:rsidP="00273DE7">
            <w:pPr>
              <w:spacing w:after="0" w:line="23" w:lineRule="atLeast"/>
              <w:jc w:val="center"/>
              <w:rPr>
                <w:rFonts w:ascii="Arial" w:eastAsia="Times New Roman" w:hAnsi="Arial" w:cs="Arial"/>
                <w:lang w:eastAsia="pl-PL"/>
              </w:rPr>
            </w:pPr>
            <w:r w:rsidRPr="00A6278B">
              <w:rPr>
                <w:rFonts w:ascii="Arial" w:eastAsia="Times New Roman" w:hAnsi="Arial" w:cs="Arial"/>
                <w:lang w:eastAsia="pl-PL"/>
              </w:rPr>
              <w:t>20</w:t>
            </w:r>
            <w:r w:rsidR="00D60291" w:rsidRPr="00A6278B">
              <w:rPr>
                <w:rFonts w:ascii="Arial" w:eastAsia="Times New Roman" w:hAnsi="Arial" w:cs="Arial"/>
                <w:lang w:eastAsia="pl-PL"/>
              </w:rPr>
              <w:t>26</w:t>
            </w:r>
          </w:p>
          <w:p w14:paraId="5D800CCC" w14:textId="2DC3B692" w:rsidR="00873EAA" w:rsidRPr="00A6278B" w:rsidRDefault="00873EAA" w:rsidP="00273DE7">
            <w:pPr>
              <w:spacing w:after="0" w:line="23" w:lineRule="atLeast"/>
              <w:jc w:val="center"/>
              <w:rPr>
                <w:rFonts w:ascii="Arial" w:eastAsia="Times New Roman" w:hAnsi="Arial" w:cs="Arial"/>
                <w:lang w:eastAsia="pl-PL"/>
              </w:rPr>
            </w:pPr>
            <w:r w:rsidRPr="00A6278B">
              <w:rPr>
                <w:rFonts w:ascii="Arial" w:eastAsia="Times New Roman" w:hAnsi="Arial" w:cs="Arial"/>
                <w:lang w:eastAsia="pl-PL"/>
              </w:rPr>
              <w:t>202</w:t>
            </w:r>
            <w:r w:rsidR="00D60291" w:rsidRPr="00A6278B">
              <w:rPr>
                <w:rFonts w:ascii="Arial" w:eastAsia="Times New Roman" w:hAnsi="Arial" w:cs="Arial"/>
                <w:lang w:eastAsia="pl-PL"/>
              </w:rPr>
              <w:t>7</w:t>
            </w:r>
          </w:p>
          <w:p w14:paraId="1477E180" w14:textId="78D46882" w:rsidR="00873EAA" w:rsidRPr="00A6278B" w:rsidRDefault="00873EAA" w:rsidP="00273DE7">
            <w:pPr>
              <w:spacing w:after="0" w:line="23" w:lineRule="atLeast"/>
              <w:jc w:val="center"/>
              <w:rPr>
                <w:rFonts w:ascii="Arial" w:eastAsia="Times New Roman" w:hAnsi="Arial" w:cs="Arial"/>
                <w:lang w:eastAsia="pl-PL"/>
              </w:rPr>
            </w:pPr>
            <w:r w:rsidRPr="00A6278B">
              <w:rPr>
                <w:rFonts w:ascii="Arial" w:eastAsia="Times New Roman" w:hAnsi="Arial" w:cs="Arial"/>
                <w:lang w:eastAsia="pl-PL"/>
              </w:rPr>
              <w:t>202</w:t>
            </w:r>
            <w:r w:rsidR="00D60291" w:rsidRPr="00A6278B">
              <w:rPr>
                <w:rFonts w:ascii="Arial" w:eastAsia="Times New Roman" w:hAnsi="Arial" w:cs="Arial"/>
                <w:lang w:eastAsia="pl-PL"/>
              </w:rPr>
              <w:t>8</w:t>
            </w:r>
          </w:p>
          <w:p w14:paraId="5612BAD9" w14:textId="7F8051F0" w:rsidR="00873EAA" w:rsidRPr="00A6278B" w:rsidRDefault="00873EAA" w:rsidP="00273DE7">
            <w:pPr>
              <w:spacing w:after="0" w:line="23" w:lineRule="atLeast"/>
              <w:jc w:val="center"/>
              <w:rPr>
                <w:rFonts w:ascii="Arial" w:eastAsia="Times New Roman" w:hAnsi="Arial" w:cs="Arial"/>
                <w:lang w:eastAsia="pl-PL"/>
              </w:rPr>
            </w:pPr>
            <w:r w:rsidRPr="00A6278B">
              <w:rPr>
                <w:rFonts w:ascii="Arial" w:eastAsia="Times New Roman" w:hAnsi="Arial" w:cs="Arial"/>
                <w:lang w:eastAsia="pl-PL"/>
              </w:rPr>
              <w:t>202</w:t>
            </w:r>
            <w:r w:rsidR="00D60291" w:rsidRPr="00A6278B">
              <w:rPr>
                <w:rFonts w:ascii="Arial" w:eastAsia="Times New Roman" w:hAnsi="Arial" w:cs="Arial"/>
                <w:lang w:eastAsia="pl-PL"/>
              </w:rPr>
              <w:t>9</w:t>
            </w:r>
          </w:p>
          <w:p w14:paraId="2796FE62" w14:textId="77777777" w:rsidR="00873EAA" w:rsidRPr="00A6278B" w:rsidRDefault="00873EAA" w:rsidP="00273DE7">
            <w:pPr>
              <w:spacing w:after="0" w:line="23" w:lineRule="atLeast"/>
              <w:jc w:val="center"/>
              <w:rPr>
                <w:rFonts w:ascii="Arial" w:eastAsia="Times New Roman" w:hAnsi="Arial" w:cs="Arial"/>
                <w:lang w:eastAsia="pl-PL"/>
              </w:rPr>
            </w:pPr>
          </w:p>
        </w:tc>
        <w:tc>
          <w:tcPr>
            <w:tcW w:w="1701" w:type="dxa"/>
            <w:tcBorders>
              <w:top w:val="nil"/>
              <w:left w:val="nil"/>
              <w:bottom w:val="single" w:sz="4" w:space="0" w:color="auto"/>
              <w:right w:val="single" w:sz="4" w:space="0" w:color="auto"/>
            </w:tcBorders>
            <w:noWrap/>
            <w:vAlign w:val="center"/>
            <w:hideMark/>
          </w:tcPr>
          <w:p w14:paraId="66A9D07D" w14:textId="77777777" w:rsidR="00873EAA" w:rsidRPr="00A6278B" w:rsidRDefault="00D60291" w:rsidP="00273DE7">
            <w:pPr>
              <w:spacing w:after="0" w:line="23" w:lineRule="atLeast"/>
              <w:jc w:val="center"/>
              <w:rPr>
                <w:rFonts w:ascii="Arial" w:eastAsia="Times New Roman" w:hAnsi="Arial" w:cs="Arial"/>
                <w:lang w:eastAsia="pl-PL"/>
              </w:rPr>
            </w:pPr>
            <w:r w:rsidRPr="00A6278B">
              <w:rPr>
                <w:rFonts w:ascii="Arial" w:eastAsia="Times New Roman" w:hAnsi="Arial" w:cs="Arial"/>
                <w:lang w:eastAsia="pl-PL"/>
              </w:rPr>
              <w:t>20</w:t>
            </w:r>
            <w:r w:rsidR="0037131B" w:rsidRPr="00A6278B">
              <w:rPr>
                <w:rFonts w:ascii="Arial" w:eastAsia="Times New Roman" w:hAnsi="Arial" w:cs="Arial"/>
                <w:lang w:eastAsia="pl-PL"/>
              </w:rPr>
              <w:t> 000,00</w:t>
            </w:r>
          </w:p>
        </w:tc>
      </w:tr>
      <w:tr w:rsidR="00873EAA" w:rsidRPr="00A6278B" w14:paraId="37CE7C51" w14:textId="77777777" w:rsidTr="00273DE7">
        <w:trPr>
          <w:gridBefore w:val="1"/>
          <w:gridAfter w:val="1"/>
          <w:wBefore w:w="55" w:type="dxa"/>
          <w:wAfter w:w="804" w:type="dxa"/>
          <w:trHeight w:val="855"/>
        </w:trPr>
        <w:tc>
          <w:tcPr>
            <w:tcW w:w="5260" w:type="dxa"/>
            <w:gridSpan w:val="2"/>
            <w:tcBorders>
              <w:top w:val="nil"/>
              <w:left w:val="single" w:sz="4" w:space="0" w:color="auto"/>
              <w:bottom w:val="single" w:sz="4" w:space="0" w:color="auto"/>
              <w:right w:val="single" w:sz="4" w:space="0" w:color="auto"/>
            </w:tcBorders>
            <w:vAlign w:val="center"/>
            <w:hideMark/>
          </w:tcPr>
          <w:p w14:paraId="5177A411" w14:textId="712624BD" w:rsidR="00873EAA" w:rsidRPr="00A6278B" w:rsidRDefault="0037131B" w:rsidP="00273DE7">
            <w:pPr>
              <w:spacing w:after="0" w:line="23" w:lineRule="atLeast"/>
              <w:jc w:val="center"/>
              <w:rPr>
                <w:rFonts w:ascii="Arial" w:eastAsia="Times New Roman" w:hAnsi="Arial" w:cs="Arial"/>
                <w:lang w:eastAsia="pl-PL"/>
              </w:rPr>
            </w:pPr>
            <w:r w:rsidRPr="00A6278B">
              <w:rPr>
                <w:rFonts w:ascii="Arial" w:eastAsia="Times New Roman" w:hAnsi="Arial" w:cs="Arial"/>
                <w:lang w:eastAsia="pl-PL"/>
              </w:rPr>
              <w:t>Ogłoszenia informacyjne na stronie internetowej, informacja o programie,</w:t>
            </w:r>
            <w:r w:rsidR="004244A6" w:rsidRPr="00A6278B">
              <w:rPr>
                <w:rFonts w:ascii="Arial" w:eastAsia="Times New Roman" w:hAnsi="Arial" w:cs="Arial"/>
                <w:lang w:eastAsia="pl-PL"/>
              </w:rPr>
              <w:t xml:space="preserve"> działania informacyjne o efektach wdrażania </w:t>
            </w:r>
            <w:r w:rsidR="001D1EF4" w:rsidRPr="00A6278B">
              <w:rPr>
                <w:rFonts w:ascii="Arial" w:eastAsia="Times New Roman" w:hAnsi="Arial" w:cs="Arial"/>
                <w:lang w:eastAsia="pl-PL"/>
              </w:rPr>
              <w:t>internetowych LGD</w:t>
            </w:r>
            <w:r w:rsidR="00873EAA" w:rsidRPr="00A6278B">
              <w:rPr>
                <w:rFonts w:ascii="Arial" w:eastAsia="Times New Roman" w:hAnsi="Arial" w:cs="Arial"/>
                <w:lang w:eastAsia="pl-PL"/>
              </w:rPr>
              <w:t xml:space="preserve"> PONIDZIE</w:t>
            </w:r>
          </w:p>
        </w:tc>
        <w:tc>
          <w:tcPr>
            <w:tcW w:w="1843" w:type="dxa"/>
            <w:gridSpan w:val="2"/>
            <w:tcBorders>
              <w:top w:val="single" w:sz="4" w:space="0" w:color="auto"/>
              <w:left w:val="nil"/>
              <w:bottom w:val="single" w:sz="4" w:space="0" w:color="auto"/>
              <w:right w:val="single" w:sz="4" w:space="0" w:color="auto"/>
            </w:tcBorders>
            <w:vAlign w:val="center"/>
          </w:tcPr>
          <w:p w14:paraId="75DDF3A5" w14:textId="77777777" w:rsidR="00873EAA" w:rsidRPr="00A6278B" w:rsidRDefault="00873EAA" w:rsidP="00273DE7">
            <w:pPr>
              <w:spacing w:after="0" w:line="23" w:lineRule="atLeast"/>
              <w:jc w:val="center"/>
              <w:rPr>
                <w:rFonts w:ascii="Arial" w:eastAsia="Times New Roman" w:hAnsi="Arial" w:cs="Arial"/>
                <w:lang w:eastAsia="pl-PL"/>
              </w:rPr>
            </w:pPr>
            <w:r w:rsidRPr="00A6278B">
              <w:rPr>
                <w:rFonts w:ascii="Arial" w:eastAsia="Times New Roman" w:hAnsi="Arial" w:cs="Arial"/>
                <w:lang w:eastAsia="pl-PL"/>
              </w:rPr>
              <w:t>Utrzymanie domeny i hostingu</w:t>
            </w:r>
          </w:p>
        </w:tc>
        <w:tc>
          <w:tcPr>
            <w:tcW w:w="1417" w:type="dxa"/>
            <w:gridSpan w:val="2"/>
            <w:tcBorders>
              <w:top w:val="nil"/>
              <w:left w:val="single" w:sz="4" w:space="0" w:color="auto"/>
              <w:bottom w:val="single" w:sz="4" w:space="0" w:color="auto"/>
              <w:right w:val="single" w:sz="4" w:space="0" w:color="auto"/>
            </w:tcBorders>
            <w:noWrap/>
            <w:vAlign w:val="center"/>
            <w:hideMark/>
          </w:tcPr>
          <w:p w14:paraId="5ED8E81E" w14:textId="369C1126" w:rsidR="00873EAA" w:rsidRPr="00A6278B" w:rsidRDefault="00873EAA" w:rsidP="00273DE7">
            <w:pPr>
              <w:spacing w:after="0" w:line="23" w:lineRule="atLeast"/>
              <w:jc w:val="center"/>
              <w:rPr>
                <w:rFonts w:ascii="Arial" w:eastAsia="Times New Roman" w:hAnsi="Arial" w:cs="Arial"/>
                <w:lang w:eastAsia="pl-PL"/>
              </w:rPr>
            </w:pPr>
            <w:r w:rsidRPr="00A6278B">
              <w:rPr>
                <w:rFonts w:ascii="Arial" w:eastAsia="Times New Roman" w:hAnsi="Arial" w:cs="Arial"/>
                <w:lang w:eastAsia="pl-PL"/>
              </w:rPr>
              <w:t xml:space="preserve">Cały okres </w:t>
            </w:r>
            <w:r w:rsidR="00C14C54" w:rsidRPr="00A6278B">
              <w:rPr>
                <w:rFonts w:ascii="Arial" w:eastAsia="Times New Roman" w:hAnsi="Arial" w:cs="Arial"/>
                <w:lang w:eastAsia="pl-PL"/>
              </w:rPr>
              <w:t>programowy (na</w:t>
            </w:r>
            <w:r w:rsidRPr="00A6278B">
              <w:rPr>
                <w:rFonts w:ascii="Arial" w:eastAsia="Times New Roman" w:hAnsi="Arial" w:cs="Arial"/>
                <w:lang w:eastAsia="pl-PL"/>
              </w:rPr>
              <w:t xml:space="preserve"> bieżąco)</w:t>
            </w:r>
          </w:p>
        </w:tc>
        <w:tc>
          <w:tcPr>
            <w:tcW w:w="1701" w:type="dxa"/>
            <w:tcBorders>
              <w:top w:val="nil"/>
              <w:left w:val="nil"/>
              <w:bottom w:val="single" w:sz="4" w:space="0" w:color="auto"/>
              <w:right w:val="single" w:sz="4" w:space="0" w:color="auto"/>
            </w:tcBorders>
            <w:noWrap/>
            <w:vAlign w:val="center"/>
            <w:hideMark/>
          </w:tcPr>
          <w:p w14:paraId="424DA562" w14:textId="77777777" w:rsidR="00873EAA" w:rsidRPr="00A6278B" w:rsidRDefault="00873EAA" w:rsidP="00273DE7">
            <w:pPr>
              <w:spacing w:after="0" w:line="23" w:lineRule="atLeast"/>
              <w:jc w:val="center"/>
              <w:rPr>
                <w:rFonts w:ascii="Arial" w:eastAsia="Times New Roman" w:hAnsi="Arial" w:cs="Arial"/>
                <w:i/>
                <w:iCs/>
                <w:lang w:eastAsia="pl-PL"/>
              </w:rPr>
            </w:pPr>
            <w:r w:rsidRPr="00A6278B">
              <w:rPr>
                <w:rFonts w:ascii="Arial" w:eastAsia="Times New Roman" w:hAnsi="Arial" w:cs="Arial"/>
                <w:i/>
                <w:iCs/>
                <w:lang w:eastAsia="pl-PL"/>
              </w:rPr>
              <w:t>W ramach kosztów biurowych</w:t>
            </w:r>
          </w:p>
        </w:tc>
      </w:tr>
      <w:tr w:rsidR="00873EAA" w:rsidRPr="00A6278B" w14:paraId="663165F4" w14:textId="77777777" w:rsidTr="00273DE7">
        <w:trPr>
          <w:gridBefore w:val="1"/>
          <w:gridAfter w:val="1"/>
          <w:wBefore w:w="55" w:type="dxa"/>
          <w:wAfter w:w="804" w:type="dxa"/>
          <w:trHeight w:val="910"/>
        </w:trPr>
        <w:tc>
          <w:tcPr>
            <w:tcW w:w="5260" w:type="dxa"/>
            <w:gridSpan w:val="2"/>
            <w:tcBorders>
              <w:top w:val="nil"/>
              <w:left w:val="single" w:sz="4" w:space="0" w:color="auto"/>
              <w:bottom w:val="single" w:sz="4" w:space="0" w:color="auto"/>
              <w:right w:val="single" w:sz="4" w:space="0" w:color="auto"/>
            </w:tcBorders>
            <w:vAlign w:val="center"/>
            <w:hideMark/>
          </w:tcPr>
          <w:p w14:paraId="0783EF7E" w14:textId="77777777" w:rsidR="00873EAA" w:rsidRPr="00A6278B" w:rsidRDefault="006B670F" w:rsidP="00273DE7">
            <w:pPr>
              <w:spacing w:after="0" w:line="23" w:lineRule="atLeast"/>
              <w:jc w:val="center"/>
              <w:rPr>
                <w:rFonts w:ascii="Arial" w:eastAsia="Times New Roman" w:hAnsi="Arial" w:cs="Arial"/>
                <w:lang w:eastAsia="pl-PL"/>
              </w:rPr>
            </w:pPr>
            <w:r w:rsidRPr="00A6278B">
              <w:rPr>
                <w:rFonts w:ascii="Arial" w:eastAsia="Times New Roman" w:hAnsi="Arial" w:cs="Arial"/>
                <w:lang w:eastAsia="pl-PL"/>
              </w:rPr>
              <w:lastRenderedPageBreak/>
              <w:t xml:space="preserve">Wykonanie materiałów </w:t>
            </w:r>
            <w:proofErr w:type="spellStart"/>
            <w:r w:rsidRPr="00A6278B">
              <w:rPr>
                <w:rFonts w:ascii="Arial" w:eastAsia="Times New Roman" w:hAnsi="Arial" w:cs="Arial"/>
                <w:lang w:eastAsia="pl-PL"/>
              </w:rPr>
              <w:t>informacyjn</w:t>
            </w:r>
            <w:r w:rsidR="00244BE2">
              <w:rPr>
                <w:rFonts w:ascii="Arial" w:eastAsia="Times New Roman" w:hAnsi="Arial" w:cs="Arial"/>
                <w:lang w:eastAsia="pl-PL"/>
              </w:rPr>
              <w:t>o</w:t>
            </w:r>
            <w:proofErr w:type="spellEnd"/>
            <w:r w:rsidR="00244BE2">
              <w:rPr>
                <w:rFonts w:ascii="Arial" w:eastAsia="Times New Roman" w:hAnsi="Arial" w:cs="Arial"/>
                <w:lang w:eastAsia="pl-PL"/>
              </w:rPr>
              <w:t xml:space="preserve"> promocyjnych.</w:t>
            </w:r>
            <w:r w:rsidRPr="00A6278B">
              <w:rPr>
                <w:rFonts w:ascii="Arial" w:eastAsia="Times New Roman" w:hAnsi="Arial" w:cs="Arial"/>
                <w:lang w:eastAsia="pl-PL"/>
              </w:rPr>
              <w:t xml:space="preserve"> </w:t>
            </w:r>
            <w:r w:rsidR="00873EAA" w:rsidRPr="00A6278B">
              <w:rPr>
                <w:rFonts w:ascii="Arial" w:eastAsia="Times New Roman" w:hAnsi="Arial" w:cs="Arial"/>
                <w:lang w:eastAsia="pl-PL"/>
              </w:rPr>
              <w:t>Wizualizacja logo i promocja programu</w:t>
            </w:r>
            <w:r w:rsidRPr="00A6278B">
              <w:rPr>
                <w:rFonts w:ascii="Arial" w:eastAsia="Times New Roman" w:hAnsi="Arial" w:cs="Arial"/>
                <w:lang w:eastAsia="pl-PL"/>
              </w:rPr>
              <w:t>.</w:t>
            </w:r>
            <w:r w:rsidR="00873EAA" w:rsidRPr="00A6278B">
              <w:rPr>
                <w:rFonts w:ascii="Arial" w:eastAsia="Times New Roman" w:hAnsi="Arial" w:cs="Arial"/>
                <w:lang w:eastAsia="pl-PL"/>
              </w:rPr>
              <w:t xml:space="preserve"> </w:t>
            </w:r>
          </w:p>
        </w:tc>
        <w:tc>
          <w:tcPr>
            <w:tcW w:w="1843" w:type="dxa"/>
            <w:gridSpan w:val="2"/>
            <w:tcBorders>
              <w:top w:val="single" w:sz="4" w:space="0" w:color="auto"/>
              <w:left w:val="nil"/>
              <w:bottom w:val="single" w:sz="4" w:space="0" w:color="auto"/>
              <w:right w:val="single" w:sz="4" w:space="0" w:color="auto"/>
            </w:tcBorders>
            <w:vAlign w:val="center"/>
          </w:tcPr>
          <w:p w14:paraId="6B8773DC" w14:textId="77777777" w:rsidR="00873EAA" w:rsidRPr="00A6278B" w:rsidRDefault="006B670F" w:rsidP="00273DE7">
            <w:pPr>
              <w:spacing w:after="0" w:line="23" w:lineRule="atLeast"/>
              <w:jc w:val="center"/>
              <w:rPr>
                <w:rFonts w:ascii="Arial" w:eastAsia="Times New Roman" w:hAnsi="Arial" w:cs="Arial"/>
                <w:lang w:eastAsia="pl-PL"/>
              </w:rPr>
            </w:pPr>
            <w:r w:rsidRPr="00A6278B">
              <w:rPr>
                <w:rFonts w:ascii="Arial" w:eastAsia="Times New Roman" w:hAnsi="Arial" w:cs="Arial"/>
                <w:lang w:eastAsia="pl-PL"/>
              </w:rPr>
              <w:t xml:space="preserve">Materiały </w:t>
            </w:r>
            <w:proofErr w:type="spellStart"/>
            <w:r w:rsidRPr="00A6278B">
              <w:rPr>
                <w:rFonts w:ascii="Arial" w:eastAsia="Times New Roman" w:hAnsi="Arial" w:cs="Arial"/>
                <w:lang w:eastAsia="pl-PL"/>
              </w:rPr>
              <w:t>promocyjno</w:t>
            </w:r>
            <w:proofErr w:type="spellEnd"/>
            <w:r w:rsidRPr="00A6278B">
              <w:rPr>
                <w:rFonts w:ascii="Arial" w:eastAsia="Times New Roman" w:hAnsi="Arial" w:cs="Arial"/>
                <w:lang w:eastAsia="pl-PL"/>
              </w:rPr>
              <w:t xml:space="preserve"> informacyjne </w:t>
            </w:r>
          </w:p>
        </w:tc>
        <w:tc>
          <w:tcPr>
            <w:tcW w:w="1417" w:type="dxa"/>
            <w:gridSpan w:val="2"/>
            <w:tcBorders>
              <w:top w:val="nil"/>
              <w:left w:val="single" w:sz="4" w:space="0" w:color="auto"/>
              <w:bottom w:val="single" w:sz="4" w:space="0" w:color="auto"/>
              <w:right w:val="single" w:sz="4" w:space="0" w:color="auto"/>
            </w:tcBorders>
            <w:noWrap/>
            <w:vAlign w:val="center"/>
            <w:hideMark/>
          </w:tcPr>
          <w:p w14:paraId="4674BCE0" w14:textId="1A5F19B7" w:rsidR="00873EAA" w:rsidRPr="00A6278B" w:rsidRDefault="00873EAA" w:rsidP="00273DE7">
            <w:pPr>
              <w:spacing w:after="0" w:line="23" w:lineRule="atLeast"/>
              <w:jc w:val="center"/>
              <w:rPr>
                <w:rFonts w:ascii="Arial" w:eastAsia="Times New Roman" w:hAnsi="Arial" w:cs="Arial"/>
                <w:lang w:eastAsia="pl-PL"/>
              </w:rPr>
            </w:pPr>
            <w:r w:rsidRPr="00A6278B">
              <w:rPr>
                <w:rFonts w:ascii="Arial" w:eastAsia="Times New Roman" w:hAnsi="Arial" w:cs="Arial"/>
                <w:lang w:eastAsia="pl-PL"/>
              </w:rPr>
              <w:t>20</w:t>
            </w:r>
            <w:r w:rsidR="006B670F" w:rsidRPr="00A6278B">
              <w:rPr>
                <w:rFonts w:ascii="Arial" w:eastAsia="Times New Roman" w:hAnsi="Arial" w:cs="Arial"/>
                <w:lang w:eastAsia="pl-PL"/>
              </w:rPr>
              <w:t>24</w:t>
            </w:r>
          </w:p>
          <w:p w14:paraId="077EC441" w14:textId="4D6A47B0" w:rsidR="00873EAA" w:rsidRPr="009228F2" w:rsidRDefault="00873EAA" w:rsidP="00273DE7">
            <w:pPr>
              <w:spacing w:after="0" w:line="23" w:lineRule="atLeast"/>
              <w:jc w:val="center"/>
              <w:rPr>
                <w:rFonts w:ascii="Arial" w:eastAsia="Times New Roman" w:hAnsi="Arial" w:cs="Arial"/>
                <w:lang w:eastAsia="pl-PL"/>
              </w:rPr>
            </w:pPr>
            <w:r w:rsidRPr="009228F2">
              <w:rPr>
                <w:rFonts w:ascii="Arial" w:eastAsia="Times New Roman" w:hAnsi="Arial" w:cs="Arial"/>
                <w:lang w:eastAsia="pl-PL"/>
              </w:rPr>
              <w:t>20</w:t>
            </w:r>
            <w:r w:rsidR="006B670F" w:rsidRPr="009228F2">
              <w:rPr>
                <w:rFonts w:ascii="Arial" w:eastAsia="Times New Roman" w:hAnsi="Arial" w:cs="Arial"/>
                <w:lang w:eastAsia="pl-PL"/>
              </w:rPr>
              <w:t>2</w:t>
            </w:r>
            <w:r w:rsidR="004E3ADD" w:rsidRPr="009228F2">
              <w:rPr>
                <w:rFonts w:ascii="Arial" w:eastAsia="Times New Roman" w:hAnsi="Arial" w:cs="Arial"/>
                <w:lang w:eastAsia="pl-PL"/>
              </w:rPr>
              <w:t>5</w:t>
            </w:r>
          </w:p>
          <w:p w14:paraId="253BB427" w14:textId="014D0C59" w:rsidR="00873EAA" w:rsidRPr="00A6278B" w:rsidRDefault="00873EAA" w:rsidP="00273DE7">
            <w:pPr>
              <w:spacing w:after="0" w:line="23" w:lineRule="atLeast"/>
              <w:jc w:val="center"/>
              <w:rPr>
                <w:rFonts w:ascii="Arial" w:eastAsia="Times New Roman" w:hAnsi="Arial" w:cs="Arial"/>
                <w:lang w:eastAsia="pl-PL"/>
              </w:rPr>
            </w:pPr>
            <w:r w:rsidRPr="009228F2">
              <w:rPr>
                <w:rFonts w:ascii="Arial" w:eastAsia="Times New Roman" w:hAnsi="Arial" w:cs="Arial"/>
                <w:lang w:eastAsia="pl-PL"/>
              </w:rPr>
              <w:t>20</w:t>
            </w:r>
            <w:r w:rsidR="006B670F" w:rsidRPr="009228F2">
              <w:rPr>
                <w:rFonts w:ascii="Arial" w:eastAsia="Times New Roman" w:hAnsi="Arial" w:cs="Arial"/>
                <w:lang w:eastAsia="pl-PL"/>
              </w:rPr>
              <w:t>2</w:t>
            </w:r>
            <w:r w:rsidR="004E3ADD" w:rsidRPr="009228F2">
              <w:rPr>
                <w:rFonts w:ascii="Arial" w:eastAsia="Times New Roman" w:hAnsi="Arial" w:cs="Arial"/>
                <w:lang w:eastAsia="pl-PL"/>
              </w:rPr>
              <w:t>6</w:t>
            </w:r>
          </w:p>
          <w:p w14:paraId="7E7AFB08" w14:textId="77777777" w:rsidR="00873EAA" w:rsidRPr="00A6278B" w:rsidRDefault="00873EAA" w:rsidP="00273DE7">
            <w:pPr>
              <w:spacing w:after="0" w:line="23" w:lineRule="atLeast"/>
              <w:jc w:val="center"/>
              <w:rPr>
                <w:rFonts w:ascii="Arial" w:eastAsia="Times New Roman" w:hAnsi="Arial" w:cs="Arial"/>
                <w:lang w:eastAsia="pl-PL"/>
              </w:rPr>
            </w:pPr>
          </w:p>
        </w:tc>
        <w:tc>
          <w:tcPr>
            <w:tcW w:w="1701" w:type="dxa"/>
            <w:tcBorders>
              <w:top w:val="nil"/>
              <w:left w:val="nil"/>
              <w:bottom w:val="single" w:sz="4" w:space="0" w:color="auto"/>
              <w:right w:val="single" w:sz="4" w:space="0" w:color="auto"/>
            </w:tcBorders>
            <w:noWrap/>
            <w:vAlign w:val="center"/>
            <w:hideMark/>
          </w:tcPr>
          <w:p w14:paraId="4EFD4AF5" w14:textId="77777777" w:rsidR="00873EAA" w:rsidRPr="00A6278B" w:rsidRDefault="00C47467" w:rsidP="00273DE7">
            <w:pPr>
              <w:spacing w:after="0" w:line="23" w:lineRule="atLeast"/>
              <w:jc w:val="center"/>
              <w:rPr>
                <w:rFonts w:ascii="Arial" w:eastAsia="Times New Roman" w:hAnsi="Arial" w:cs="Arial"/>
                <w:lang w:eastAsia="pl-PL"/>
              </w:rPr>
            </w:pPr>
            <w:r w:rsidRPr="00A6278B">
              <w:rPr>
                <w:rFonts w:ascii="Arial" w:eastAsia="Times New Roman" w:hAnsi="Arial" w:cs="Arial"/>
                <w:lang w:eastAsia="pl-PL"/>
              </w:rPr>
              <w:t>6400,00</w:t>
            </w:r>
          </w:p>
        </w:tc>
      </w:tr>
      <w:tr w:rsidR="00873EAA" w:rsidRPr="00A6278B" w14:paraId="6C3DA4C5" w14:textId="77777777" w:rsidTr="00273DE7">
        <w:trPr>
          <w:gridBefore w:val="1"/>
          <w:gridAfter w:val="1"/>
          <w:wBefore w:w="55" w:type="dxa"/>
          <w:wAfter w:w="804" w:type="dxa"/>
          <w:trHeight w:val="1137"/>
        </w:trPr>
        <w:tc>
          <w:tcPr>
            <w:tcW w:w="5260" w:type="dxa"/>
            <w:gridSpan w:val="2"/>
            <w:tcBorders>
              <w:top w:val="nil"/>
              <w:left w:val="single" w:sz="4" w:space="0" w:color="auto"/>
              <w:bottom w:val="single" w:sz="4" w:space="0" w:color="auto"/>
              <w:right w:val="single" w:sz="4" w:space="0" w:color="auto"/>
            </w:tcBorders>
            <w:vAlign w:val="center"/>
            <w:hideMark/>
          </w:tcPr>
          <w:p w14:paraId="10213063" w14:textId="76815C29" w:rsidR="00873EAA" w:rsidRPr="00A6278B" w:rsidRDefault="00EE3A67" w:rsidP="00273DE7">
            <w:pPr>
              <w:spacing w:after="0" w:line="23" w:lineRule="atLeast"/>
              <w:jc w:val="center"/>
              <w:rPr>
                <w:rFonts w:ascii="Arial" w:eastAsia="Times New Roman" w:hAnsi="Arial" w:cs="Arial"/>
                <w:lang w:eastAsia="pl-PL"/>
              </w:rPr>
            </w:pPr>
            <w:r w:rsidRPr="00A6278B">
              <w:rPr>
                <w:rFonts w:ascii="Arial" w:eastAsia="Times New Roman" w:hAnsi="Arial" w:cs="Arial"/>
                <w:lang w:eastAsia="pl-PL"/>
              </w:rPr>
              <w:t xml:space="preserve">Udział w wydarzeniach w ramach kampanii </w:t>
            </w:r>
            <w:proofErr w:type="spellStart"/>
            <w:r w:rsidRPr="00A6278B">
              <w:rPr>
                <w:rFonts w:ascii="Arial" w:eastAsia="Times New Roman" w:hAnsi="Arial" w:cs="Arial"/>
                <w:lang w:eastAsia="pl-PL"/>
              </w:rPr>
              <w:t>informacyjno</w:t>
            </w:r>
            <w:proofErr w:type="spellEnd"/>
            <w:r w:rsidRPr="00A6278B">
              <w:rPr>
                <w:rFonts w:ascii="Arial" w:eastAsia="Times New Roman" w:hAnsi="Arial" w:cs="Arial"/>
                <w:lang w:eastAsia="pl-PL"/>
              </w:rPr>
              <w:t xml:space="preserve"> </w:t>
            </w:r>
            <w:r w:rsidR="001D1EF4" w:rsidRPr="00A6278B">
              <w:rPr>
                <w:rFonts w:ascii="Arial" w:eastAsia="Times New Roman" w:hAnsi="Arial" w:cs="Arial"/>
                <w:lang w:eastAsia="pl-PL"/>
              </w:rPr>
              <w:t>promocyjnej dotyczących</w:t>
            </w:r>
            <w:r w:rsidR="00E42E2B">
              <w:rPr>
                <w:rFonts w:ascii="Arial" w:eastAsia="Times New Roman" w:hAnsi="Arial" w:cs="Arial"/>
                <w:lang w:eastAsia="pl-PL"/>
              </w:rPr>
              <w:t xml:space="preserve"> </w:t>
            </w:r>
            <w:r w:rsidR="00C14C54">
              <w:rPr>
                <w:rFonts w:ascii="Arial" w:eastAsia="Times New Roman" w:hAnsi="Arial" w:cs="Arial"/>
                <w:lang w:eastAsia="pl-PL"/>
              </w:rPr>
              <w:t xml:space="preserve">szczególnie </w:t>
            </w:r>
            <w:r w:rsidR="00C14C54" w:rsidRPr="00A6278B">
              <w:rPr>
                <w:rFonts w:ascii="Arial" w:eastAsia="Times New Roman" w:hAnsi="Arial" w:cs="Arial"/>
                <w:lang w:eastAsia="pl-PL"/>
              </w:rPr>
              <w:t>określonych</w:t>
            </w:r>
            <w:r w:rsidRPr="00A6278B">
              <w:rPr>
                <w:rFonts w:ascii="Arial" w:eastAsia="Times New Roman" w:hAnsi="Arial" w:cs="Arial"/>
                <w:lang w:eastAsia="pl-PL"/>
              </w:rPr>
              <w:t xml:space="preserve"> w LSR grup docelowych oraz</w:t>
            </w:r>
            <w:r w:rsidR="00633BEF" w:rsidRPr="00A6278B">
              <w:rPr>
                <w:rFonts w:ascii="Arial" w:eastAsia="Times New Roman" w:hAnsi="Arial" w:cs="Arial"/>
                <w:lang w:eastAsia="pl-PL"/>
              </w:rPr>
              <w:t xml:space="preserve"> grup</w:t>
            </w:r>
            <w:r w:rsidRPr="00A6278B">
              <w:rPr>
                <w:rFonts w:ascii="Arial" w:eastAsia="Times New Roman" w:hAnsi="Arial" w:cs="Arial"/>
                <w:lang w:eastAsia="pl-PL"/>
              </w:rPr>
              <w:t xml:space="preserve"> znajdujących się w niekorzystnej sytuacji.  </w:t>
            </w:r>
          </w:p>
        </w:tc>
        <w:tc>
          <w:tcPr>
            <w:tcW w:w="1843" w:type="dxa"/>
            <w:gridSpan w:val="2"/>
            <w:tcBorders>
              <w:top w:val="single" w:sz="4" w:space="0" w:color="auto"/>
              <w:left w:val="nil"/>
              <w:bottom w:val="single" w:sz="4" w:space="0" w:color="auto"/>
              <w:right w:val="single" w:sz="4" w:space="0" w:color="auto"/>
            </w:tcBorders>
            <w:vAlign w:val="center"/>
          </w:tcPr>
          <w:p w14:paraId="644A0B46" w14:textId="77777777" w:rsidR="0097310C" w:rsidRPr="00A6278B" w:rsidRDefault="00873EAA" w:rsidP="00273DE7">
            <w:pPr>
              <w:spacing w:after="0" w:line="23" w:lineRule="atLeast"/>
              <w:jc w:val="center"/>
              <w:rPr>
                <w:rFonts w:ascii="Arial" w:eastAsia="Times New Roman" w:hAnsi="Arial" w:cs="Arial"/>
                <w:lang w:eastAsia="pl-PL"/>
              </w:rPr>
            </w:pPr>
            <w:r w:rsidRPr="00A6278B">
              <w:rPr>
                <w:rFonts w:ascii="Arial" w:eastAsia="Times New Roman" w:hAnsi="Arial" w:cs="Arial"/>
                <w:lang w:eastAsia="pl-PL"/>
              </w:rPr>
              <w:t>Zakup gadżetów</w:t>
            </w:r>
            <w:r w:rsidR="0097310C" w:rsidRPr="00A6278B">
              <w:rPr>
                <w:rFonts w:ascii="Arial" w:eastAsia="Times New Roman" w:hAnsi="Arial" w:cs="Arial"/>
                <w:lang w:eastAsia="pl-PL"/>
              </w:rPr>
              <w:t xml:space="preserve"> reklamowych</w:t>
            </w:r>
          </w:p>
          <w:p w14:paraId="079F56F2" w14:textId="77777777" w:rsidR="00873EAA" w:rsidRPr="00A6278B" w:rsidRDefault="00873EAA" w:rsidP="00273DE7">
            <w:pPr>
              <w:spacing w:after="0" w:line="23" w:lineRule="atLeast"/>
              <w:jc w:val="center"/>
              <w:rPr>
                <w:rFonts w:ascii="Arial" w:eastAsia="Times New Roman" w:hAnsi="Arial" w:cs="Arial"/>
                <w:lang w:eastAsia="pl-PL"/>
              </w:rPr>
            </w:pPr>
            <w:r w:rsidRPr="00A6278B">
              <w:rPr>
                <w:rFonts w:ascii="Arial" w:eastAsia="Times New Roman" w:hAnsi="Arial" w:cs="Arial"/>
                <w:lang w:eastAsia="pl-PL"/>
              </w:rPr>
              <w:t xml:space="preserve">koszty przejazdu, </w:t>
            </w:r>
          </w:p>
        </w:tc>
        <w:tc>
          <w:tcPr>
            <w:tcW w:w="1417" w:type="dxa"/>
            <w:gridSpan w:val="2"/>
            <w:tcBorders>
              <w:top w:val="nil"/>
              <w:left w:val="single" w:sz="4" w:space="0" w:color="auto"/>
              <w:bottom w:val="single" w:sz="4" w:space="0" w:color="auto"/>
              <w:right w:val="single" w:sz="4" w:space="0" w:color="auto"/>
            </w:tcBorders>
            <w:noWrap/>
            <w:vAlign w:val="center"/>
            <w:hideMark/>
          </w:tcPr>
          <w:p w14:paraId="06D74594" w14:textId="03DF6AE8" w:rsidR="00873EAA" w:rsidRPr="00A6278B" w:rsidRDefault="0097310C" w:rsidP="00273DE7">
            <w:pPr>
              <w:spacing w:after="0" w:line="23" w:lineRule="atLeast"/>
              <w:jc w:val="center"/>
              <w:rPr>
                <w:rFonts w:ascii="Arial" w:eastAsia="Times New Roman" w:hAnsi="Arial" w:cs="Arial"/>
                <w:lang w:eastAsia="pl-PL"/>
              </w:rPr>
            </w:pPr>
            <w:r w:rsidRPr="00A6278B">
              <w:rPr>
                <w:rFonts w:ascii="Arial" w:eastAsia="Times New Roman" w:hAnsi="Arial" w:cs="Arial"/>
                <w:lang w:eastAsia="pl-PL"/>
              </w:rPr>
              <w:t xml:space="preserve">2025 </w:t>
            </w:r>
          </w:p>
        </w:tc>
        <w:tc>
          <w:tcPr>
            <w:tcW w:w="1701" w:type="dxa"/>
            <w:tcBorders>
              <w:top w:val="nil"/>
              <w:left w:val="nil"/>
              <w:bottom w:val="single" w:sz="4" w:space="0" w:color="auto"/>
              <w:right w:val="single" w:sz="4" w:space="0" w:color="auto"/>
            </w:tcBorders>
            <w:noWrap/>
            <w:vAlign w:val="center"/>
            <w:hideMark/>
          </w:tcPr>
          <w:p w14:paraId="0B94F312" w14:textId="77777777" w:rsidR="00873EAA" w:rsidRPr="00A6278B" w:rsidRDefault="004A2A19" w:rsidP="00273DE7">
            <w:pPr>
              <w:spacing w:after="0" w:line="23" w:lineRule="atLeast"/>
              <w:jc w:val="center"/>
              <w:rPr>
                <w:rFonts w:ascii="Arial" w:eastAsia="Times New Roman" w:hAnsi="Arial" w:cs="Arial"/>
                <w:lang w:eastAsia="pl-PL"/>
              </w:rPr>
            </w:pPr>
            <w:r w:rsidRPr="00A6278B">
              <w:rPr>
                <w:rFonts w:ascii="Arial" w:eastAsia="Times New Roman" w:hAnsi="Arial" w:cs="Arial"/>
                <w:lang w:eastAsia="pl-PL"/>
              </w:rPr>
              <w:t>2</w:t>
            </w:r>
            <w:r w:rsidR="0097310C" w:rsidRPr="00A6278B">
              <w:rPr>
                <w:rFonts w:ascii="Arial" w:eastAsia="Times New Roman" w:hAnsi="Arial" w:cs="Arial"/>
                <w:lang w:eastAsia="pl-PL"/>
              </w:rPr>
              <w:t>000,00</w:t>
            </w:r>
          </w:p>
        </w:tc>
      </w:tr>
      <w:tr w:rsidR="00873EAA" w:rsidRPr="00A6278B" w14:paraId="5E4B5200" w14:textId="77777777" w:rsidTr="00273DE7">
        <w:trPr>
          <w:gridBefore w:val="1"/>
          <w:gridAfter w:val="1"/>
          <w:wBefore w:w="55" w:type="dxa"/>
          <w:wAfter w:w="804" w:type="dxa"/>
          <w:trHeight w:val="285"/>
        </w:trPr>
        <w:tc>
          <w:tcPr>
            <w:tcW w:w="5260" w:type="dxa"/>
            <w:gridSpan w:val="2"/>
            <w:tcBorders>
              <w:top w:val="nil"/>
              <w:left w:val="single" w:sz="4" w:space="0" w:color="auto"/>
              <w:bottom w:val="single" w:sz="4" w:space="0" w:color="auto"/>
              <w:right w:val="single" w:sz="4" w:space="0" w:color="auto"/>
            </w:tcBorders>
            <w:noWrap/>
            <w:vAlign w:val="center"/>
            <w:hideMark/>
          </w:tcPr>
          <w:p w14:paraId="13E7125B" w14:textId="77777777" w:rsidR="00873EAA" w:rsidRPr="00A6278B" w:rsidRDefault="00873EAA" w:rsidP="00273DE7">
            <w:pPr>
              <w:spacing w:after="0" w:line="23" w:lineRule="atLeast"/>
              <w:jc w:val="center"/>
              <w:rPr>
                <w:rFonts w:ascii="Arial" w:eastAsia="Times New Roman" w:hAnsi="Arial" w:cs="Arial"/>
                <w:lang w:eastAsia="pl-PL"/>
              </w:rPr>
            </w:pPr>
          </w:p>
        </w:tc>
        <w:tc>
          <w:tcPr>
            <w:tcW w:w="1843" w:type="dxa"/>
            <w:gridSpan w:val="2"/>
            <w:tcBorders>
              <w:top w:val="single" w:sz="4" w:space="0" w:color="auto"/>
              <w:left w:val="nil"/>
              <w:bottom w:val="single" w:sz="4" w:space="0" w:color="auto"/>
              <w:right w:val="single" w:sz="4" w:space="0" w:color="auto"/>
            </w:tcBorders>
            <w:vAlign w:val="center"/>
          </w:tcPr>
          <w:p w14:paraId="22B7D90B" w14:textId="77777777" w:rsidR="00873EAA" w:rsidRPr="00A6278B" w:rsidRDefault="00873EAA" w:rsidP="00273DE7">
            <w:pPr>
              <w:spacing w:after="0" w:line="23" w:lineRule="atLeast"/>
              <w:jc w:val="center"/>
              <w:rPr>
                <w:rFonts w:ascii="Arial" w:eastAsia="Times New Roman" w:hAnsi="Arial" w:cs="Arial"/>
                <w:color w:val="FF0000"/>
                <w:lang w:eastAsia="pl-PL"/>
              </w:rPr>
            </w:pPr>
          </w:p>
        </w:tc>
        <w:tc>
          <w:tcPr>
            <w:tcW w:w="1417" w:type="dxa"/>
            <w:gridSpan w:val="2"/>
            <w:tcBorders>
              <w:top w:val="nil"/>
              <w:left w:val="single" w:sz="4" w:space="0" w:color="auto"/>
              <w:bottom w:val="single" w:sz="4" w:space="0" w:color="auto"/>
              <w:right w:val="single" w:sz="4" w:space="0" w:color="auto"/>
            </w:tcBorders>
            <w:noWrap/>
            <w:vAlign w:val="center"/>
            <w:hideMark/>
          </w:tcPr>
          <w:p w14:paraId="020E4661" w14:textId="77777777" w:rsidR="00873EAA" w:rsidRPr="00A6278B" w:rsidRDefault="00873EAA" w:rsidP="00273DE7">
            <w:pPr>
              <w:spacing w:after="0" w:line="23" w:lineRule="atLeast"/>
              <w:jc w:val="center"/>
              <w:rPr>
                <w:rFonts w:ascii="Arial" w:eastAsia="Times New Roman" w:hAnsi="Arial" w:cs="Arial"/>
                <w:lang w:eastAsia="pl-PL"/>
              </w:rPr>
            </w:pPr>
            <w:r w:rsidRPr="00A6278B">
              <w:rPr>
                <w:rFonts w:ascii="Arial" w:eastAsia="Times New Roman" w:hAnsi="Arial" w:cs="Arial"/>
                <w:lang w:eastAsia="pl-PL"/>
              </w:rPr>
              <w:t>SUMA</w:t>
            </w:r>
          </w:p>
        </w:tc>
        <w:tc>
          <w:tcPr>
            <w:tcW w:w="1701" w:type="dxa"/>
            <w:tcBorders>
              <w:top w:val="nil"/>
              <w:left w:val="nil"/>
              <w:bottom w:val="single" w:sz="4" w:space="0" w:color="auto"/>
              <w:right w:val="single" w:sz="4" w:space="0" w:color="auto"/>
            </w:tcBorders>
            <w:noWrap/>
            <w:vAlign w:val="center"/>
            <w:hideMark/>
          </w:tcPr>
          <w:p w14:paraId="78AEA05F" w14:textId="77777777" w:rsidR="00873EAA" w:rsidRPr="00A6278B" w:rsidRDefault="00C47467" w:rsidP="00273DE7">
            <w:pPr>
              <w:spacing w:after="0" w:line="23" w:lineRule="atLeast"/>
              <w:jc w:val="center"/>
              <w:rPr>
                <w:rFonts w:ascii="Arial" w:eastAsia="Times New Roman" w:hAnsi="Arial" w:cs="Arial"/>
                <w:lang w:eastAsia="pl-PL"/>
              </w:rPr>
            </w:pPr>
            <w:r w:rsidRPr="00A6278B">
              <w:rPr>
                <w:rFonts w:ascii="Arial" w:eastAsia="Times New Roman" w:hAnsi="Arial" w:cs="Arial"/>
                <w:lang w:eastAsia="pl-PL"/>
              </w:rPr>
              <w:t>29400,00</w:t>
            </w:r>
          </w:p>
        </w:tc>
      </w:tr>
      <w:tr w:rsidR="004E3ADD" w:rsidRPr="004E3ADD" w14:paraId="68ABD154" w14:textId="77777777" w:rsidTr="00273DE7">
        <w:trPr>
          <w:trHeight w:val="290"/>
        </w:trPr>
        <w:tc>
          <w:tcPr>
            <w:tcW w:w="2840" w:type="dxa"/>
            <w:gridSpan w:val="2"/>
            <w:tcBorders>
              <w:top w:val="nil"/>
              <w:left w:val="nil"/>
              <w:bottom w:val="nil"/>
              <w:right w:val="nil"/>
            </w:tcBorders>
            <w:vAlign w:val="center"/>
            <w:hideMark/>
          </w:tcPr>
          <w:p w14:paraId="7F01854B" w14:textId="77777777" w:rsidR="004E3ADD" w:rsidRPr="004E3ADD" w:rsidRDefault="004E3ADD" w:rsidP="00273DE7">
            <w:pPr>
              <w:spacing w:after="0" w:line="240" w:lineRule="auto"/>
              <w:jc w:val="right"/>
              <w:rPr>
                <w:rFonts w:ascii="Calibri" w:eastAsia="Times New Roman" w:hAnsi="Calibri" w:cs="Calibri"/>
                <w:color w:val="000000"/>
                <w:lang w:eastAsia="pl-PL"/>
              </w:rPr>
            </w:pPr>
          </w:p>
        </w:tc>
        <w:tc>
          <w:tcPr>
            <w:tcW w:w="3040" w:type="dxa"/>
            <w:gridSpan w:val="2"/>
            <w:tcBorders>
              <w:top w:val="nil"/>
              <w:left w:val="nil"/>
              <w:bottom w:val="nil"/>
              <w:right w:val="nil"/>
            </w:tcBorders>
            <w:noWrap/>
            <w:vAlign w:val="center"/>
            <w:hideMark/>
          </w:tcPr>
          <w:p w14:paraId="786386F4" w14:textId="77777777" w:rsidR="004E3ADD" w:rsidRPr="004E3ADD" w:rsidRDefault="004E3ADD" w:rsidP="00273DE7">
            <w:pPr>
              <w:spacing w:after="0" w:line="240" w:lineRule="auto"/>
              <w:rPr>
                <w:rFonts w:ascii="Times New Roman" w:eastAsia="Times New Roman" w:hAnsi="Times New Roman" w:cs="Times New Roman"/>
                <w:sz w:val="20"/>
                <w:szCs w:val="20"/>
                <w:lang w:eastAsia="pl-PL"/>
              </w:rPr>
            </w:pPr>
          </w:p>
        </w:tc>
        <w:tc>
          <w:tcPr>
            <w:tcW w:w="2640" w:type="dxa"/>
            <w:gridSpan w:val="2"/>
            <w:tcBorders>
              <w:top w:val="nil"/>
              <w:left w:val="nil"/>
              <w:bottom w:val="nil"/>
              <w:right w:val="nil"/>
            </w:tcBorders>
            <w:noWrap/>
            <w:vAlign w:val="bottom"/>
            <w:hideMark/>
          </w:tcPr>
          <w:p w14:paraId="1D3D3076" w14:textId="77777777" w:rsidR="004E3ADD" w:rsidRPr="004E3ADD" w:rsidRDefault="004E3ADD" w:rsidP="00273DE7">
            <w:pPr>
              <w:spacing w:after="0" w:line="240" w:lineRule="auto"/>
              <w:rPr>
                <w:rFonts w:ascii="Times New Roman" w:eastAsia="Times New Roman" w:hAnsi="Times New Roman" w:cs="Times New Roman"/>
                <w:sz w:val="20"/>
                <w:szCs w:val="20"/>
                <w:lang w:eastAsia="pl-PL"/>
              </w:rPr>
            </w:pPr>
          </w:p>
        </w:tc>
        <w:tc>
          <w:tcPr>
            <w:tcW w:w="2560" w:type="dxa"/>
            <w:gridSpan w:val="3"/>
            <w:tcBorders>
              <w:top w:val="nil"/>
              <w:left w:val="nil"/>
              <w:bottom w:val="nil"/>
              <w:right w:val="nil"/>
            </w:tcBorders>
            <w:noWrap/>
            <w:vAlign w:val="bottom"/>
            <w:hideMark/>
          </w:tcPr>
          <w:p w14:paraId="4F78CF0C" w14:textId="77777777" w:rsidR="004E3ADD" w:rsidRPr="004E3ADD" w:rsidRDefault="004E3ADD" w:rsidP="00273DE7">
            <w:pPr>
              <w:spacing w:after="0" w:line="240" w:lineRule="auto"/>
              <w:jc w:val="right"/>
              <w:rPr>
                <w:rFonts w:ascii="Calibri" w:eastAsia="Times New Roman" w:hAnsi="Calibri" w:cs="Calibri"/>
                <w:color w:val="000000"/>
                <w:lang w:eastAsia="pl-PL"/>
              </w:rPr>
            </w:pPr>
            <w:r w:rsidRPr="004E3ADD">
              <w:rPr>
                <w:rFonts w:ascii="Calibri" w:eastAsia="Times New Roman" w:hAnsi="Calibri" w:cs="Calibri"/>
                <w:color w:val="000000"/>
                <w:lang w:eastAsia="pl-PL"/>
              </w:rPr>
              <w:t>29 400,00</w:t>
            </w:r>
          </w:p>
        </w:tc>
      </w:tr>
    </w:tbl>
    <w:p w14:paraId="77C7D649" w14:textId="51BA50DF" w:rsidR="0008730F" w:rsidRPr="00386471" w:rsidRDefault="00273DE7" w:rsidP="007207A9">
      <w:pPr>
        <w:spacing w:line="23" w:lineRule="atLeast"/>
        <w:rPr>
          <w:rFonts w:ascii="Arial" w:hAnsi="Arial" w:cs="Arial"/>
        </w:rPr>
      </w:pPr>
      <w:r>
        <w:rPr>
          <w:rFonts w:ascii="Arial" w:hAnsi="Arial" w:cs="Arial"/>
        </w:rPr>
        <w:br w:type="textWrapping" w:clear="all"/>
      </w:r>
    </w:p>
    <w:sectPr w:rsidR="0008730F" w:rsidRPr="00386471" w:rsidSect="00386471">
      <w:pgSz w:w="16838" w:h="11906" w:orient="landscape"/>
      <w:pgMar w:top="851" w:right="851" w:bottom="851"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6D188C5"/>
    <w:multiLevelType w:val="hybridMultilevel"/>
    <w:tmpl w:val="44EE92A6"/>
    <w:lvl w:ilvl="0" w:tplc="FFFFFFFF">
      <w:start w:val="1"/>
      <w:numFmt w:val="decimal"/>
      <w:lvlText w:val="%1."/>
      <w:lvlJc w:val="left"/>
    </w:lvl>
    <w:lvl w:ilvl="1" w:tplc="FFFFFFFF">
      <w:start w:val="1"/>
      <w:numFmt w:val="decimal"/>
      <w:lvlText w:val="."/>
      <w:lvlJc w:val="left"/>
    </w:lvl>
    <w:lvl w:ilvl="2" w:tplc="FFFFFFFF">
      <w:start w:val="1"/>
      <w:numFmt w:val="ideographDigit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3AC60E7B"/>
    <w:multiLevelType w:val="hybridMultilevel"/>
    <w:tmpl w:val="D58E51E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6C960A0C"/>
    <w:multiLevelType w:val="hybridMultilevel"/>
    <w:tmpl w:val="D068B098"/>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680937551">
    <w:abstractNumId w:val="0"/>
  </w:num>
  <w:num w:numId="2" w16cid:durableId="894000782">
    <w:abstractNumId w:val="1"/>
  </w:num>
  <w:num w:numId="3" w16cid:durableId="16672009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730F"/>
    <w:rsid w:val="00012C3F"/>
    <w:rsid w:val="00021321"/>
    <w:rsid w:val="00021765"/>
    <w:rsid w:val="000245F9"/>
    <w:rsid w:val="00034262"/>
    <w:rsid w:val="00036CB7"/>
    <w:rsid w:val="0005606E"/>
    <w:rsid w:val="0006054F"/>
    <w:rsid w:val="0006071F"/>
    <w:rsid w:val="000821FF"/>
    <w:rsid w:val="00086110"/>
    <w:rsid w:val="0008730F"/>
    <w:rsid w:val="000A779E"/>
    <w:rsid w:val="000B3685"/>
    <w:rsid w:val="000C1FFC"/>
    <w:rsid w:val="000C644A"/>
    <w:rsid w:val="000D354D"/>
    <w:rsid w:val="000D5A21"/>
    <w:rsid w:val="000E3EE1"/>
    <w:rsid w:val="000F2E09"/>
    <w:rsid w:val="000F2EF0"/>
    <w:rsid w:val="000F34F2"/>
    <w:rsid w:val="000F3775"/>
    <w:rsid w:val="00104C9E"/>
    <w:rsid w:val="0010722D"/>
    <w:rsid w:val="00113440"/>
    <w:rsid w:val="00133914"/>
    <w:rsid w:val="00145037"/>
    <w:rsid w:val="001509D9"/>
    <w:rsid w:val="001911C0"/>
    <w:rsid w:val="0019266A"/>
    <w:rsid w:val="001A25E5"/>
    <w:rsid w:val="001D10AD"/>
    <w:rsid w:val="001D1EF4"/>
    <w:rsid w:val="001D7B94"/>
    <w:rsid w:val="001E1A0F"/>
    <w:rsid w:val="001E611E"/>
    <w:rsid w:val="00207026"/>
    <w:rsid w:val="00210BF9"/>
    <w:rsid w:val="00214F8E"/>
    <w:rsid w:val="00221257"/>
    <w:rsid w:val="00222920"/>
    <w:rsid w:val="002271C1"/>
    <w:rsid w:val="00230323"/>
    <w:rsid w:val="00236322"/>
    <w:rsid w:val="00244BE2"/>
    <w:rsid w:val="00244C1D"/>
    <w:rsid w:val="0025320B"/>
    <w:rsid w:val="00254CE5"/>
    <w:rsid w:val="00256904"/>
    <w:rsid w:val="00261BBE"/>
    <w:rsid w:val="00265E80"/>
    <w:rsid w:val="00273DE7"/>
    <w:rsid w:val="00293FC3"/>
    <w:rsid w:val="002A28F7"/>
    <w:rsid w:val="002B7D8E"/>
    <w:rsid w:val="002D66E7"/>
    <w:rsid w:val="002D7A27"/>
    <w:rsid w:val="002E195D"/>
    <w:rsid w:val="002E3814"/>
    <w:rsid w:val="002F4720"/>
    <w:rsid w:val="00307C01"/>
    <w:rsid w:val="00332D26"/>
    <w:rsid w:val="0034412E"/>
    <w:rsid w:val="0036432D"/>
    <w:rsid w:val="0037131B"/>
    <w:rsid w:val="00381B65"/>
    <w:rsid w:val="00384F63"/>
    <w:rsid w:val="00386471"/>
    <w:rsid w:val="003879A5"/>
    <w:rsid w:val="003A0CEE"/>
    <w:rsid w:val="003B336C"/>
    <w:rsid w:val="003B3848"/>
    <w:rsid w:val="003C15D6"/>
    <w:rsid w:val="003C1BA0"/>
    <w:rsid w:val="003E04CB"/>
    <w:rsid w:val="00402D2E"/>
    <w:rsid w:val="0041246D"/>
    <w:rsid w:val="004143BE"/>
    <w:rsid w:val="00414552"/>
    <w:rsid w:val="004244A6"/>
    <w:rsid w:val="00427054"/>
    <w:rsid w:val="004278C7"/>
    <w:rsid w:val="004339AB"/>
    <w:rsid w:val="00435E7D"/>
    <w:rsid w:val="00451265"/>
    <w:rsid w:val="00471E79"/>
    <w:rsid w:val="00471F5C"/>
    <w:rsid w:val="004847C1"/>
    <w:rsid w:val="00486384"/>
    <w:rsid w:val="004A1199"/>
    <w:rsid w:val="004A2A19"/>
    <w:rsid w:val="004B6B7E"/>
    <w:rsid w:val="004C5438"/>
    <w:rsid w:val="004D4D84"/>
    <w:rsid w:val="004E1EE9"/>
    <w:rsid w:val="004E3ADD"/>
    <w:rsid w:val="004E6051"/>
    <w:rsid w:val="005149CB"/>
    <w:rsid w:val="0051687E"/>
    <w:rsid w:val="005210B8"/>
    <w:rsid w:val="005472D3"/>
    <w:rsid w:val="00565B80"/>
    <w:rsid w:val="005802F1"/>
    <w:rsid w:val="005A7839"/>
    <w:rsid w:val="005B0981"/>
    <w:rsid w:val="005B148F"/>
    <w:rsid w:val="005B31F2"/>
    <w:rsid w:val="005B42A9"/>
    <w:rsid w:val="005B61ED"/>
    <w:rsid w:val="005B76C3"/>
    <w:rsid w:val="005F463D"/>
    <w:rsid w:val="006005E6"/>
    <w:rsid w:val="00600E45"/>
    <w:rsid w:val="00603548"/>
    <w:rsid w:val="00617F4F"/>
    <w:rsid w:val="006259DA"/>
    <w:rsid w:val="00627CBD"/>
    <w:rsid w:val="00633BEF"/>
    <w:rsid w:val="0063534B"/>
    <w:rsid w:val="00637F9F"/>
    <w:rsid w:val="00652787"/>
    <w:rsid w:val="006611C2"/>
    <w:rsid w:val="00664660"/>
    <w:rsid w:val="0067281D"/>
    <w:rsid w:val="00690656"/>
    <w:rsid w:val="00690E4C"/>
    <w:rsid w:val="00694F58"/>
    <w:rsid w:val="006B670F"/>
    <w:rsid w:val="006C6703"/>
    <w:rsid w:val="006D15D2"/>
    <w:rsid w:val="006D3A7F"/>
    <w:rsid w:val="006E2E99"/>
    <w:rsid w:val="006E6BC0"/>
    <w:rsid w:val="006E74D9"/>
    <w:rsid w:val="006F0F61"/>
    <w:rsid w:val="006F4003"/>
    <w:rsid w:val="006F4D05"/>
    <w:rsid w:val="00702A47"/>
    <w:rsid w:val="00715768"/>
    <w:rsid w:val="0071781B"/>
    <w:rsid w:val="007207A9"/>
    <w:rsid w:val="00726049"/>
    <w:rsid w:val="0072710C"/>
    <w:rsid w:val="00733C0D"/>
    <w:rsid w:val="00734058"/>
    <w:rsid w:val="0074242B"/>
    <w:rsid w:val="00751C2C"/>
    <w:rsid w:val="00755005"/>
    <w:rsid w:val="007610DA"/>
    <w:rsid w:val="0076677C"/>
    <w:rsid w:val="0078517C"/>
    <w:rsid w:val="0079233D"/>
    <w:rsid w:val="00794410"/>
    <w:rsid w:val="00795580"/>
    <w:rsid w:val="007B7C75"/>
    <w:rsid w:val="007C58EE"/>
    <w:rsid w:val="007D7A93"/>
    <w:rsid w:val="007E24E4"/>
    <w:rsid w:val="007F0DB9"/>
    <w:rsid w:val="007F5E32"/>
    <w:rsid w:val="00801E50"/>
    <w:rsid w:val="008021C5"/>
    <w:rsid w:val="008050A6"/>
    <w:rsid w:val="00810898"/>
    <w:rsid w:val="00810CA1"/>
    <w:rsid w:val="00814F7A"/>
    <w:rsid w:val="0081763E"/>
    <w:rsid w:val="00824AFB"/>
    <w:rsid w:val="00833C49"/>
    <w:rsid w:val="008357FF"/>
    <w:rsid w:val="00840E93"/>
    <w:rsid w:val="008421FE"/>
    <w:rsid w:val="008523BE"/>
    <w:rsid w:val="008530F3"/>
    <w:rsid w:val="0086743A"/>
    <w:rsid w:val="00873EAA"/>
    <w:rsid w:val="00875EDC"/>
    <w:rsid w:val="008763B4"/>
    <w:rsid w:val="008A3455"/>
    <w:rsid w:val="008A4C4C"/>
    <w:rsid w:val="008A691B"/>
    <w:rsid w:val="008A6C1B"/>
    <w:rsid w:val="008E19B9"/>
    <w:rsid w:val="008F0573"/>
    <w:rsid w:val="008F5627"/>
    <w:rsid w:val="008F59FD"/>
    <w:rsid w:val="008F5ED6"/>
    <w:rsid w:val="00900B9D"/>
    <w:rsid w:val="00914F62"/>
    <w:rsid w:val="00915336"/>
    <w:rsid w:val="009228F2"/>
    <w:rsid w:val="00922EC9"/>
    <w:rsid w:val="009276CD"/>
    <w:rsid w:val="009350C5"/>
    <w:rsid w:val="00942DE7"/>
    <w:rsid w:val="009577BF"/>
    <w:rsid w:val="009661E4"/>
    <w:rsid w:val="00970B49"/>
    <w:rsid w:val="0097310C"/>
    <w:rsid w:val="00984908"/>
    <w:rsid w:val="00986F73"/>
    <w:rsid w:val="00994363"/>
    <w:rsid w:val="00995A2E"/>
    <w:rsid w:val="00996CD2"/>
    <w:rsid w:val="00997F00"/>
    <w:rsid w:val="009B4D07"/>
    <w:rsid w:val="009C1477"/>
    <w:rsid w:val="009C6164"/>
    <w:rsid w:val="009C796B"/>
    <w:rsid w:val="009D5C5A"/>
    <w:rsid w:val="009D6A30"/>
    <w:rsid w:val="009F6BF0"/>
    <w:rsid w:val="00A010F8"/>
    <w:rsid w:val="00A02E4E"/>
    <w:rsid w:val="00A05009"/>
    <w:rsid w:val="00A07B22"/>
    <w:rsid w:val="00A211AB"/>
    <w:rsid w:val="00A24123"/>
    <w:rsid w:val="00A24CEC"/>
    <w:rsid w:val="00A256CF"/>
    <w:rsid w:val="00A307C2"/>
    <w:rsid w:val="00A35151"/>
    <w:rsid w:val="00A4303C"/>
    <w:rsid w:val="00A53888"/>
    <w:rsid w:val="00A5469B"/>
    <w:rsid w:val="00A54C2E"/>
    <w:rsid w:val="00A60BC1"/>
    <w:rsid w:val="00A6278B"/>
    <w:rsid w:val="00A743F8"/>
    <w:rsid w:val="00A841F5"/>
    <w:rsid w:val="00A930EE"/>
    <w:rsid w:val="00A93C24"/>
    <w:rsid w:val="00AA1CE3"/>
    <w:rsid w:val="00AA6383"/>
    <w:rsid w:val="00AA69AE"/>
    <w:rsid w:val="00AB2C7B"/>
    <w:rsid w:val="00B12A0F"/>
    <w:rsid w:val="00B349A9"/>
    <w:rsid w:val="00B57790"/>
    <w:rsid w:val="00B60105"/>
    <w:rsid w:val="00BA10CB"/>
    <w:rsid w:val="00BB356D"/>
    <w:rsid w:val="00BC2B2D"/>
    <w:rsid w:val="00BC6B4B"/>
    <w:rsid w:val="00BF572A"/>
    <w:rsid w:val="00C0256E"/>
    <w:rsid w:val="00C14C54"/>
    <w:rsid w:val="00C165E0"/>
    <w:rsid w:val="00C205B4"/>
    <w:rsid w:val="00C25BD2"/>
    <w:rsid w:val="00C3369C"/>
    <w:rsid w:val="00C47467"/>
    <w:rsid w:val="00C55C42"/>
    <w:rsid w:val="00C57571"/>
    <w:rsid w:val="00C578F2"/>
    <w:rsid w:val="00C64444"/>
    <w:rsid w:val="00C71FB7"/>
    <w:rsid w:val="00C76271"/>
    <w:rsid w:val="00C769BE"/>
    <w:rsid w:val="00C943C6"/>
    <w:rsid w:val="00C95E50"/>
    <w:rsid w:val="00CA549C"/>
    <w:rsid w:val="00CB565A"/>
    <w:rsid w:val="00CC553A"/>
    <w:rsid w:val="00CD13D2"/>
    <w:rsid w:val="00CD5B2D"/>
    <w:rsid w:val="00CF0778"/>
    <w:rsid w:val="00D15D7B"/>
    <w:rsid w:val="00D16499"/>
    <w:rsid w:val="00D421DB"/>
    <w:rsid w:val="00D47712"/>
    <w:rsid w:val="00D60291"/>
    <w:rsid w:val="00D7173E"/>
    <w:rsid w:val="00D72523"/>
    <w:rsid w:val="00D863A3"/>
    <w:rsid w:val="00D87186"/>
    <w:rsid w:val="00D92007"/>
    <w:rsid w:val="00DC1758"/>
    <w:rsid w:val="00DE3CCB"/>
    <w:rsid w:val="00DE6423"/>
    <w:rsid w:val="00DF0509"/>
    <w:rsid w:val="00DF0CB9"/>
    <w:rsid w:val="00DF0D7B"/>
    <w:rsid w:val="00E05C15"/>
    <w:rsid w:val="00E10DE9"/>
    <w:rsid w:val="00E176D7"/>
    <w:rsid w:val="00E20C2E"/>
    <w:rsid w:val="00E34DC3"/>
    <w:rsid w:val="00E42E2B"/>
    <w:rsid w:val="00E44B7F"/>
    <w:rsid w:val="00E61030"/>
    <w:rsid w:val="00E6661E"/>
    <w:rsid w:val="00E70FED"/>
    <w:rsid w:val="00E7650D"/>
    <w:rsid w:val="00E778B7"/>
    <w:rsid w:val="00E93012"/>
    <w:rsid w:val="00E94FE3"/>
    <w:rsid w:val="00E96B29"/>
    <w:rsid w:val="00EA0010"/>
    <w:rsid w:val="00EA0814"/>
    <w:rsid w:val="00EA2491"/>
    <w:rsid w:val="00EA2A36"/>
    <w:rsid w:val="00EA35C2"/>
    <w:rsid w:val="00EC1080"/>
    <w:rsid w:val="00EC41F7"/>
    <w:rsid w:val="00ED527E"/>
    <w:rsid w:val="00ED708B"/>
    <w:rsid w:val="00ED70A1"/>
    <w:rsid w:val="00EE1599"/>
    <w:rsid w:val="00EE215F"/>
    <w:rsid w:val="00EE30AB"/>
    <w:rsid w:val="00EE3A67"/>
    <w:rsid w:val="00EE4137"/>
    <w:rsid w:val="00F27593"/>
    <w:rsid w:val="00F32309"/>
    <w:rsid w:val="00F3302B"/>
    <w:rsid w:val="00F33201"/>
    <w:rsid w:val="00F33415"/>
    <w:rsid w:val="00F335F6"/>
    <w:rsid w:val="00F377AF"/>
    <w:rsid w:val="00F40F13"/>
    <w:rsid w:val="00F620CA"/>
    <w:rsid w:val="00F648A5"/>
    <w:rsid w:val="00F67983"/>
    <w:rsid w:val="00F86D30"/>
    <w:rsid w:val="00F9589A"/>
    <w:rsid w:val="00F96242"/>
    <w:rsid w:val="00FA55C1"/>
    <w:rsid w:val="00FC3772"/>
    <w:rsid w:val="00FC3FA3"/>
    <w:rsid w:val="00FC6470"/>
    <w:rsid w:val="00FC6DBE"/>
    <w:rsid w:val="00FC7D18"/>
    <w:rsid w:val="00FD1848"/>
    <w:rsid w:val="00FD75D4"/>
    <w:rsid w:val="00FE4485"/>
    <w:rsid w:val="00FE7F4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EBE3F"/>
  <w15:chartTrackingRefBased/>
  <w15:docId w15:val="{FB85010C-5264-4A12-9605-AD04F9750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E4137"/>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08730F"/>
    <w:pPr>
      <w:autoSpaceDE w:val="0"/>
      <w:autoSpaceDN w:val="0"/>
      <w:adjustRightInd w:val="0"/>
      <w:spacing w:after="0" w:line="240" w:lineRule="auto"/>
    </w:pPr>
    <w:rPr>
      <w:rFonts w:ascii="Arial" w:hAnsi="Arial" w:cs="Arial"/>
      <w:color w:val="000000"/>
      <w:sz w:val="24"/>
      <w:szCs w:val="24"/>
    </w:rPr>
  </w:style>
  <w:style w:type="character" w:styleId="Odwoaniedokomentarza">
    <w:name w:val="annotation reference"/>
    <w:uiPriority w:val="99"/>
    <w:rsid w:val="00873EAA"/>
    <w:rPr>
      <w:sz w:val="16"/>
      <w:szCs w:val="16"/>
    </w:rPr>
  </w:style>
  <w:style w:type="paragraph" w:customStyle="1" w:styleId="Akapitzlist1">
    <w:name w:val="Akapit z listą1"/>
    <w:basedOn w:val="Normalny"/>
    <w:qFormat/>
    <w:rsid w:val="00873EAA"/>
    <w:pPr>
      <w:spacing w:after="200" w:line="276" w:lineRule="auto"/>
      <w:ind w:left="720"/>
    </w:pPr>
    <w:rPr>
      <w:rFonts w:ascii="Calibri" w:eastAsia="Calibri" w:hAnsi="Calibri" w:cs="Calibri"/>
    </w:rPr>
  </w:style>
  <w:style w:type="paragraph" w:styleId="Akapitzlist">
    <w:name w:val="List Paragraph"/>
    <w:basedOn w:val="Normalny"/>
    <w:uiPriority w:val="34"/>
    <w:qFormat/>
    <w:rsid w:val="008021C5"/>
    <w:pPr>
      <w:ind w:left="720"/>
      <w:contextualSpacing/>
    </w:pPr>
  </w:style>
  <w:style w:type="paragraph" w:styleId="Tekstkomentarza">
    <w:name w:val="annotation text"/>
    <w:basedOn w:val="Normalny"/>
    <w:link w:val="TekstkomentarzaZnak"/>
    <w:uiPriority w:val="99"/>
    <w:semiHidden/>
    <w:unhideWhenUsed/>
    <w:rsid w:val="00AB2C7B"/>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B2C7B"/>
    <w:rPr>
      <w:sz w:val="20"/>
      <w:szCs w:val="20"/>
    </w:rPr>
  </w:style>
  <w:style w:type="paragraph" w:styleId="Tematkomentarza">
    <w:name w:val="annotation subject"/>
    <w:basedOn w:val="Tekstkomentarza"/>
    <w:next w:val="Tekstkomentarza"/>
    <w:link w:val="TematkomentarzaZnak"/>
    <w:uiPriority w:val="99"/>
    <w:semiHidden/>
    <w:unhideWhenUsed/>
    <w:rsid w:val="00AB2C7B"/>
    <w:rPr>
      <w:b/>
      <w:bCs/>
    </w:rPr>
  </w:style>
  <w:style w:type="character" w:customStyle="1" w:styleId="TematkomentarzaZnak">
    <w:name w:val="Temat komentarza Znak"/>
    <w:basedOn w:val="TekstkomentarzaZnak"/>
    <w:link w:val="Tematkomentarza"/>
    <w:uiPriority w:val="99"/>
    <w:semiHidden/>
    <w:rsid w:val="00AB2C7B"/>
    <w:rPr>
      <w:b/>
      <w:bCs/>
      <w:sz w:val="20"/>
      <w:szCs w:val="20"/>
    </w:rPr>
  </w:style>
  <w:style w:type="paragraph" w:styleId="Tekstdymka">
    <w:name w:val="Balloon Text"/>
    <w:basedOn w:val="Normalny"/>
    <w:link w:val="TekstdymkaZnak"/>
    <w:uiPriority w:val="99"/>
    <w:semiHidden/>
    <w:unhideWhenUsed/>
    <w:rsid w:val="00AB2C7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B2C7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0357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792C9E-6DC2-4D12-B2BB-C23A407551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1885</TotalTime>
  <Pages>8</Pages>
  <Words>2888</Words>
  <Characters>17330</Characters>
  <Application>Microsoft Office Word</Application>
  <DocSecurity>0</DocSecurity>
  <Lines>144</Lines>
  <Paragraphs>40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janusz.zielinski</dc:creator>
  <cp:keywords/>
  <dc:description/>
  <cp:lastModifiedBy>LGD PONIDZIE</cp:lastModifiedBy>
  <cp:revision>34</cp:revision>
  <cp:lastPrinted>2024-09-24T11:25:00Z</cp:lastPrinted>
  <dcterms:created xsi:type="dcterms:W3CDTF">2023-06-06T10:08:00Z</dcterms:created>
  <dcterms:modified xsi:type="dcterms:W3CDTF">2025-09-30T12:33:00Z</dcterms:modified>
</cp:coreProperties>
</file>