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14F" w:rsidRDefault="00A9414F"/>
    <w:p w:rsidR="00527D98" w:rsidRPr="00D068C4" w:rsidRDefault="00527D98" w:rsidP="00527D98">
      <w:pPr>
        <w:rPr>
          <w:rFonts w:ascii="Times New Roman" w:hAnsi="Times New Roman"/>
          <w:i/>
        </w:rPr>
      </w:pPr>
      <w:r w:rsidRPr="00D068C4">
        <w:rPr>
          <w:rFonts w:ascii="Times New Roman" w:hAnsi="Times New Roman"/>
          <w:i/>
        </w:rPr>
        <w:t>Załącznik nr 1 do Umowy na otrzymanie wsparcia finansowego</w:t>
      </w:r>
    </w:p>
    <w:p w:rsidR="00527D98" w:rsidRDefault="00527D98" w:rsidP="00527D98">
      <w:pPr>
        <w:spacing w:line="25" w:lineRule="atLeast"/>
        <w:rPr>
          <w:rFonts w:ascii="Times New Roman" w:hAnsi="Times New Roman"/>
          <w:b/>
          <w:i/>
        </w:rPr>
      </w:pPr>
      <w:r w:rsidRPr="00D068C4">
        <w:rPr>
          <w:rFonts w:ascii="Times New Roman" w:hAnsi="Times New Roman"/>
          <w:b/>
          <w:i/>
        </w:rPr>
        <w:t>Harmonogram rzeczowo – finansow</w:t>
      </w:r>
      <w:r>
        <w:rPr>
          <w:rFonts w:ascii="Times New Roman" w:hAnsi="Times New Roman"/>
          <w:b/>
          <w:i/>
        </w:rPr>
        <w:t>y</w:t>
      </w:r>
    </w:p>
    <w:tbl>
      <w:tblPr>
        <w:tblW w:w="4949" w:type="pct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526"/>
        <w:gridCol w:w="1529"/>
        <w:gridCol w:w="1530"/>
        <w:gridCol w:w="1609"/>
        <w:gridCol w:w="1069"/>
        <w:gridCol w:w="1825"/>
      </w:tblGrid>
      <w:tr w:rsidR="00527D98" w:rsidRPr="00D068C4" w:rsidTr="00414D99">
        <w:trPr>
          <w:cantSplit/>
          <w:tblHeader/>
        </w:trPr>
        <w:tc>
          <w:tcPr>
            <w:tcW w:w="8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527D98" w:rsidRPr="00D068C4" w:rsidRDefault="00527D98" w:rsidP="00414D99">
            <w:pPr>
              <w:pStyle w:val="WW-Nagwektabeli11"/>
              <w:rPr>
                <w:i w:val="0"/>
                <w:iCs w:val="0"/>
                <w:sz w:val="20"/>
                <w:szCs w:val="20"/>
              </w:rPr>
            </w:pPr>
            <w:r w:rsidRPr="00D068C4">
              <w:rPr>
                <w:i w:val="0"/>
                <w:iCs w:val="0"/>
                <w:sz w:val="20"/>
                <w:szCs w:val="20"/>
              </w:rPr>
              <w:t>Przedmiot zakupu</w:t>
            </w:r>
          </w:p>
        </w:tc>
        <w:tc>
          <w:tcPr>
            <w:tcW w:w="8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527D98" w:rsidRPr="00D068C4" w:rsidRDefault="00527D98" w:rsidP="00414D99">
            <w:pPr>
              <w:pStyle w:val="WW-Nagwektabeli11"/>
              <w:rPr>
                <w:i w:val="0"/>
                <w:iCs w:val="0"/>
                <w:sz w:val="20"/>
                <w:szCs w:val="20"/>
              </w:rPr>
            </w:pPr>
            <w:r w:rsidRPr="00D068C4">
              <w:rPr>
                <w:i w:val="0"/>
                <w:iCs w:val="0"/>
                <w:sz w:val="20"/>
                <w:szCs w:val="20"/>
              </w:rPr>
              <w:t>Opis techniczny</w:t>
            </w:r>
          </w:p>
        </w:tc>
        <w:tc>
          <w:tcPr>
            <w:tcW w:w="8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527D98" w:rsidRPr="00D068C4" w:rsidRDefault="00527D98" w:rsidP="00414D99">
            <w:pPr>
              <w:pStyle w:val="WW-Nagwektabeli11"/>
              <w:rPr>
                <w:i w:val="0"/>
                <w:iCs w:val="0"/>
                <w:sz w:val="20"/>
                <w:szCs w:val="20"/>
              </w:rPr>
            </w:pPr>
            <w:r w:rsidRPr="00D068C4">
              <w:rPr>
                <w:i w:val="0"/>
                <w:iCs w:val="0"/>
                <w:sz w:val="20"/>
                <w:szCs w:val="20"/>
              </w:rPr>
              <w:t>Termin zakupu</w:t>
            </w:r>
          </w:p>
        </w:tc>
        <w:tc>
          <w:tcPr>
            <w:tcW w:w="8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527D98" w:rsidRPr="00D068C4" w:rsidRDefault="00527D98" w:rsidP="00414D99">
            <w:pPr>
              <w:pStyle w:val="WW-Nagwektabeli11"/>
              <w:rPr>
                <w:i w:val="0"/>
                <w:iCs w:val="0"/>
                <w:sz w:val="20"/>
                <w:szCs w:val="20"/>
              </w:rPr>
            </w:pPr>
            <w:r w:rsidRPr="00D068C4">
              <w:rPr>
                <w:i w:val="0"/>
                <w:iCs w:val="0"/>
                <w:sz w:val="20"/>
                <w:szCs w:val="20"/>
              </w:rPr>
              <w:t>Cena jednostkowa</w:t>
            </w:r>
          </w:p>
          <w:p w:rsidR="00527D98" w:rsidRPr="00D068C4" w:rsidRDefault="00527D98" w:rsidP="00414D99">
            <w:pPr>
              <w:pStyle w:val="WW-Nagwektabeli11"/>
              <w:rPr>
                <w:i w:val="0"/>
                <w:iCs w:val="0"/>
                <w:sz w:val="20"/>
                <w:szCs w:val="20"/>
              </w:rPr>
            </w:pPr>
            <w:r w:rsidRPr="00D068C4">
              <w:rPr>
                <w:i w:val="0"/>
                <w:iCs w:val="0"/>
                <w:sz w:val="20"/>
                <w:szCs w:val="20"/>
              </w:rPr>
              <w:t>(netto/brutto)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527D98" w:rsidRPr="00D068C4" w:rsidRDefault="00527D98" w:rsidP="00414D99">
            <w:pPr>
              <w:pStyle w:val="WW-Nagwektabeli11"/>
              <w:rPr>
                <w:i w:val="0"/>
                <w:iCs w:val="0"/>
                <w:sz w:val="20"/>
                <w:szCs w:val="20"/>
              </w:rPr>
            </w:pPr>
            <w:r w:rsidRPr="00D068C4">
              <w:rPr>
                <w:i w:val="0"/>
                <w:iCs w:val="0"/>
                <w:sz w:val="20"/>
                <w:szCs w:val="20"/>
              </w:rPr>
              <w:t>Ilość</w:t>
            </w:r>
          </w:p>
        </w:tc>
        <w:tc>
          <w:tcPr>
            <w:tcW w:w="10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FF"/>
          </w:tcPr>
          <w:p w:rsidR="00527D98" w:rsidRPr="00D068C4" w:rsidRDefault="00527D98" w:rsidP="00414D99">
            <w:pPr>
              <w:pStyle w:val="WW-Nagwektabeli11"/>
              <w:rPr>
                <w:i w:val="0"/>
                <w:iCs w:val="0"/>
                <w:sz w:val="20"/>
                <w:szCs w:val="20"/>
              </w:rPr>
            </w:pPr>
            <w:r w:rsidRPr="00D068C4">
              <w:rPr>
                <w:i w:val="0"/>
                <w:iCs w:val="0"/>
                <w:sz w:val="20"/>
                <w:szCs w:val="20"/>
              </w:rPr>
              <w:t>Wartość</w:t>
            </w:r>
          </w:p>
        </w:tc>
      </w:tr>
      <w:tr w:rsidR="00527D98" w:rsidRPr="00D068C4" w:rsidTr="00414D99">
        <w:trPr>
          <w:cantSplit/>
          <w:trHeight w:val="820"/>
        </w:trPr>
        <w:tc>
          <w:tcPr>
            <w:tcW w:w="840" w:type="pct"/>
            <w:tcBorders>
              <w:left w:val="single" w:sz="1" w:space="0" w:color="000000"/>
              <w:bottom w:val="single" w:sz="1" w:space="0" w:color="000000"/>
            </w:tcBorders>
          </w:tcPr>
          <w:p w:rsidR="00527D98" w:rsidRPr="00D068C4" w:rsidRDefault="00527D98" w:rsidP="00414D99">
            <w:pPr>
              <w:pStyle w:val="WW-Zawartotabeli11"/>
              <w:rPr>
                <w:sz w:val="20"/>
                <w:szCs w:val="20"/>
              </w:rPr>
            </w:pPr>
          </w:p>
        </w:tc>
        <w:tc>
          <w:tcPr>
            <w:tcW w:w="841" w:type="pct"/>
            <w:tcBorders>
              <w:left w:val="single" w:sz="1" w:space="0" w:color="000000"/>
              <w:bottom w:val="single" w:sz="1" w:space="0" w:color="000000"/>
            </w:tcBorders>
          </w:tcPr>
          <w:p w:rsidR="00527D98" w:rsidRPr="00D068C4" w:rsidRDefault="00527D98" w:rsidP="00414D99">
            <w:pPr>
              <w:pStyle w:val="WW-Zawartotabeli11"/>
              <w:rPr>
                <w:sz w:val="20"/>
                <w:szCs w:val="20"/>
              </w:rPr>
            </w:pPr>
          </w:p>
        </w:tc>
        <w:tc>
          <w:tcPr>
            <w:tcW w:w="842" w:type="pct"/>
            <w:tcBorders>
              <w:left w:val="single" w:sz="1" w:space="0" w:color="000000"/>
              <w:bottom w:val="single" w:sz="1" w:space="0" w:color="000000"/>
            </w:tcBorders>
          </w:tcPr>
          <w:p w:rsidR="00527D98" w:rsidRPr="00D068C4" w:rsidRDefault="00527D98" w:rsidP="00414D99">
            <w:pPr>
              <w:pStyle w:val="WW-Zawartotabeli11"/>
              <w:rPr>
                <w:sz w:val="20"/>
                <w:szCs w:val="20"/>
              </w:rPr>
            </w:pPr>
          </w:p>
        </w:tc>
        <w:tc>
          <w:tcPr>
            <w:tcW w:w="885" w:type="pct"/>
            <w:tcBorders>
              <w:left w:val="single" w:sz="1" w:space="0" w:color="000000"/>
              <w:bottom w:val="single" w:sz="1" w:space="0" w:color="000000"/>
            </w:tcBorders>
          </w:tcPr>
          <w:p w:rsidR="00527D98" w:rsidRPr="00D068C4" w:rsidRDefault="00527D98" w:rsidP="00414D99">
            <w:pPr>
              <w:pStyle w:val="WW-Zawartotabeli11"/>
              <w:rPr>
                <w:sz w:val="20"/>
                <w:szCs w:val="20"/>
              </w:rPr>
            </w:pPr>
          </w:p>
        </w:tc>
        <w:tc>
          <w:tcPr>
            <w:tcW w:w="588" w:type="pct"/>
            <w:tcBorders>
              <w:left w:val="single" w:sz="1" w:space="0" w:color="000000"/>
              <w:bottom w:val="single" w:sz="1" w:space="0" w:color="000000"/>
            </w:tcBorders>
          </w:tcPr>
          <w:p w:rsidR="00527D98" w:rsidRPr="00D068C4" w:rsidRDefault="00527D98" w:rsidP="00414D99">
            <w:pPr>
              <w:pStyle w:val="WW-Zawartotabeli11"/>
              <w:rPr>
                <w:sz w:val="20"/>
                <w:szCs w:val="20"/>
              </w:rPr>
            </w:pPr>
          </w:p>
        </w:tc>
        <w:tc>
          <w:tcPr>
            <w:tcW w:w="1004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D98" w:rsidRPr="00D068C4" w:rsidRDefault="00527D98" w:rsidP="00414D99">
            <w:pPr>
              <w:pStyle w:val="WW-Zawartotabeli11"/>
              <w:rPr>
                <w:sz w:val="20"/>
                <w:szCs w:val="20"/>
              </w:rPr>
            </w:pPr>
          </w:p>
        </w:tc>
      </w:tr>
      <w:tr w:rsidR="00527D98" w:rsidRPr="00D068C4" w:rsidTr="00414D99">
        <w:trPr>
          <w:cantSplit/>
          <w:trHeight w:val="889"/>
        </w:trPr>
        <w:tc>
          <w:tcPr>
            <w:tcW w:w="840" w:type="pct"/>
            <w:tcBorders>
              <w:left w:val="single" w:sz="1" w:space="0" w:color="000000"/>
              <w:bottom w:val="single" w:sz="1" w:space="0" w:color="000000"/>
            </w:tcBorders>
          </w:tcPr>
          <w:p w:rsidR="00527D98" w:rsidRPr="00D068C4" w:rsidRDefault="00527D98" w:rsidP="00414D99">
            <w:pPr>
              <w:pStyle w:val="WW-Zawartotabeli11"/>
              <w:rPr>
                <w:sz w:val="20"/>
                <w:szCs w:val="20"/>
              </w:rPr>
            </w:pPr>
          </w:p>
        </w:tc>
        <w:tc>
          <w:tcPr>
            <w:tcW w:w="841" w:type="pct"/>
            <w:tcBorders>
              <w:left w:val="single" w:sz="1" w:space="0" w:color="000000"/>
              <w:bottom w:val="single" w:sz="1" w:space="0" w:color="000000"/>
            </w:tcBorders>
          </w:tcPr>
          <w:p w:rsidR="00527D98" w:rsidRPr="00D068C4" w:rsidRDefault="00527D98" w:rsidP="00414D99">
            <w:pPr>
              <w:pStyle w:val="WW-Zawartotabeli11"/>
              <w:rPr>
                <w:sz w:val="20"/>
                <w:szCs w:val="20"/>
              </w:rPr>
            </w:pPr>
          </w:p>
        </w:tc>
        <w:tc>
          <w:tcPr>
            <w:tcW w:w="842" w:type="pct"/>
            <w:tcBorders>
              <w:left w:val="single" w:sz="1" w:space="0" w:color="000000"/>
              <w:bottom w:val="single" w:sz="1" w:space="0" w:color="000000"/>
            </w:tcBorders>
          </w:tcPr>
          <w:p w:rsidR="00527D98" w:rsidRPr="00D068C4" w:rsidRDefault="00527D98" w:rsidP="00414D99">
            <w:pPr>
              <w:pStyle w:val="WW-Zawartotabeli11"/>
              <w:rPr>
                <w:sz w:val="20"/>
                <w:szCs w:val="20"/>
              </w:rPr>
            </w:pPr>
          </w:p>
        </w:tc>
        <w:tc>
          <w:tcPr>
            <w:tcW w:w="885" w:type="pct"/>
            <w:tcBorders>
              <w:left w:val="single" w:sz="1" w:space="0" w:color="000000"/>
              <w:bottom w:val="single" w:sz="1" w:space="0" w:color="000000"/>
            </w:tcBorders>
          </w:tcPr>
          <w:p w:rsidR="00527D98" w:rsidRPr="00D068C4" w:rsidRDefault="00527D98" w:rsidP="00414D99">
            <w:pPr>
              <w:pStyle w:val="WW-Zawartotabeli11"/>
              <w:rPr>
                <w:sz w:val="20"/>
                <w:szCs w:val="20"/>
              </w:rPr>
            </w:pPr>
          </w:p>
        </w:tc>
        <w:tc>
          <w:tcPr>
            <w:tcW w:w="588" w:type="pct"/>
            <w:tcBorders>
              <w:left w:val="single" w:sz="1" w:space="0" w:color="000000"/>
              <w:bottom w:val="single" w:sz="1" w:space="0" w:color="000000"/>
            </w:tcBorders>
          </w:tcPr>
          <w:p w:rsidR="00527D98" w:rsidRPr="00D068C4" w:rsidRDefault="00527D98" w:rsidP="00414D99">
            <w:pPr>
              <w:pStyle w:val="WW-Zawartotabeli11"/>
              <w:rPr>
                <w:sz w:val="20"/>
                <w:szCs w:val="20"/>
              </w:rPr>
            </w:pPr>
          </w:p>
        </w:tc>
        <w:tc>
          <w:tcPr>
            <w:tcW w:w="1004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D98" w:rsidRPr="00D068C4" w:rsidRDefault="00527D98" w:rsidP="00414D99">
            <w:pPr>
              <w:pStyle w:val="WW-Zawartotabeli11"/>
              <w:rPr>
                <w:sz w:val="20"/>
                <w:szCs w:val="20"/>
              </w:rPr>
            </w:pPr>
          </w:p>
        </w:tc>
      </w:tr>
      <w:tr w:rsidR="00527D98" w:rsidRPr="00D068C4" w:rsidTr="00414D99">
        <w:trPr>
          <w:cantSplit/>
          <w:trHeight w:val="875"/>
        </w:trPr>
        <w:tc>
          <w:tcPr>
            <w:tcW w:w="840" w:type="pct"/>
            <w:tcBorders>
              <w:left w:val="single" w:sz="1" w:space="0" w:color="000000"/>
              <w:bottom w:val="single" w:sz="1" w:space="0" w:color="000000"/>
            </w:tcBorders>
          </w:tcPr>
          <w:p w:rsidR="00527D98" w:rsidRPr="00D068C4" w:rsidRDefault="00527D98" w:rsidP="00414D99">
            <w:pPr>
              <w:pStyle w:val="WW-Zawartotabeli11"/>
              <w:rPr>
                <w:sz w:val="20"/>
                <w:szCs w:val="20"/>
              </w:rPr>
            </w:pPr>
          </w:p>
        </w:tc>
        <w:tc>
          <w:tcPr>
            <w:tcW w:w="841" w:type="pct"/>
            <w:tcBorders>
              <w:left w:val="single" w:sz="1" w:space="0" w:color="000000"/>
              <w:bottom w:val="single" w:sz="1" w:space="0" w:color="000000"/>
            </w:tcBorders>
          </w:tcPr>
          <w:p w:rsidR="00527D98" w:rsidRPr="00D068C4" w:rsidRDefault="00527D98" w:rsidP="00414D99">
            <w:pPr>
              <w:pStyle w:val="WW-Zawartotabeli11"/>
              <w:rPr>
                <w:sz w:val="20"/>
                <w:szCs w:val="20"/>
              </w:rPr>
            </w:pPr>
          </w:p>
        </w:tc>
        <w:tc>
          <w:tcPr>
            <w:tcW w:w="842" w:type="pct"/>
            <w:tcBorders>
              <w:left w:val="single" w:sz="1" w:space="0" w:color="000000"/>
              <w:bottom w:val="single" w:sz="1" w:space="0" w:color="000000"/>
            </w:tcBorders>
          </w:tcPr>
          <w:p w:rsidR="00527D98" w:rsidRPr="00D068C4" w:rsidRDefault="00527D98" w:rsidP="00414D99">
            <w:pPr>
              <w:pStyle w:val="WW-Zawartotabeli11"/>
              <w:rPr>
                <w:sz w:val="20"/>
                <w:szCs w:val="20"/>
              </w:rPr>
            </w:pPr>
          </w:p>
        </w:tc>
        <w:tc>
          <w:tcPr>
            <w:tcW w:w="885" w:type="pct"/>
            <w:tcBorders>
              <w:left w:val="single" w:sz="1" w:space="0" w:color="000000"/>
              <w:bottom w:val="single" w:sz="1" w:space="0" w:color="000000"/>
            </w:tcBorders>
          </w:tcPr>
          <w:p w:rsidR="00527D98" w:rsidRPr="00D068C4" w:rsidRDefault="00527D98" w:rsidP="00414D99">
            <w:pPr>
              <w:pStyle w:val="WW-Zawartotabeli11"/>
              <w:rPr>
                <w:sz w:val="20"/>
                <w:szCs w:val="20"/>
              </w:rPr>
            </w:pPr>
          </w:p>
        </w:tc>
        <w:tc>
          <w:tcPr>
            <w:tcW w:w="588" w:type="pct"/>
            <w:tcBorders>
              <w:left w:val="single" w:sz="1" w:space="0" w:color="000000"/>
              <w:bottom w:val="single" w:sz="1" w:space="0" w:color="000000"/>
            </w:tcBorders>
          </w:tcPr>
          <w:p w:rsidR="00527D98" w:rsidRPr="00D068C4" w:rsidRDefault="00527D98" w:rsidP="00414D99">
            <w:pPr>
              <w:pStyle w:val="WW-Zawartotabeli11"/>
              <w:rPr>
                <w:sz w:val="20"/>
                <w:szCs w:val="20"/>
              </w:rPr>
            </w:pPr>
          </w:p>
        </w:tc>
        <w:tc>
          <w:tcPr>
            <w:tcW w:w="1004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D98" w:rsidRPr="00D068C4" w:rsidRDefault="00527D98" w:rsidP="00414D99">
            <w:pPr>
              <w:pStyle w:val="WW-Zawartotabeli11"/>
              <w:rPr>
                <w:sz w:val="20"/>
                <w:szCs w:val="20"/>
              </w:rPr>
            </w:pPr>
          </w:p>
        </w:tc>
      </w:tr>
      <w:tr w:rsidR="00527D98" w:rsidRPr="00D068C4" w:rsidTr="00414D99">
        <w:trPr>
          <w:cantSplit/>
          <w:trHeight w:val="875"/>
        </w:trPr>
        <w:tc>
          <w:tcPr>
            <w:tcW w:w="840" w:type="pct"/>
            <w:tcBorders>
              <w:left w:val="single" w:sz="1" w:space="0" w:color="000000"/>
              <w:bottom w:val="single" w:sz="1" w:space="0" w:color="000000"/>
            </w:tcBorders>
          </w:tcPr>
          <w:p w:rsidR="00527D98" w:rsidRPr="00D068C4" w:rsidRDefault="00527D98" w:rsidP="00414D99">
            <w:pPr>
              <w:pStyle w:val="WW-Zawartotabeli11"/>
              <w:rPr>
                <w:sz w:val="20"/>
                <w:szCs w:val="20"/>
              </w:rPr>
            </w:pPr>
          </w:p>
        </w:tc>
        <w:tc>
          <w:tcPr>
            <w:tcW w:w="841" w:type="pct"/>
            <w:tcBorders>
              <w:left w:val="single" w:sz="1" w:space="0" w:color="000000"/>
              <w:bottom w:val="single" w:sz="1" w:space="0" w:color="000000"/>
            </w:tcBorders>
          </w:tcPr>
          <w:p w:rsidR="00527D98" w:rsidRPr="00D068C4" w:rsidRDefault="00527D98" w:rsidP="00414D99">
            <w:pPr>
              <w:pStyle w:val="WW-Zawartotabeli11"/>
              <w:rPr>
                <w:sz w:val="20"/>
                <w:szCs w:val="20"/>
              </w:rPr>
            </w:pPr>
          </w:p>
        </w:tc>
        <w:tc>
          <w:tcPr>
            <w:tcW w:w="842" w:type="pct"/>
            <w:tcBorders>
              <w:left w:val="single" w:sz="1" w:space="0" w:color="000000"/>
              <w:bottom w:val="single" w:sz="1" w:space="0" w:color="000000"/>
            </w:tcBorders>
          </w:tcPr>
          <w:p w:rsidR="00527D98" w:rsidRPr="00D068C4" w:rsidRDefault="00527D98" w:rsidP="00414D99">
            <w:pPr>
              <w:pStyle w:val="WW-Zawartotabeli11"/>
              <w:rPr>
                <w:sz w:val="20"/>
                <w:szCs w:val="20"/>
              </w:rPr>
            </w:pPr>
          </w:p>
        </w:tc>
        <w:tc>
          <w:tcPr>
            <w:tcW w:w="885" w:type="pct"/>
            <w:tcBorders>
              <w:left w:val="single" w:sz="1" w:space="0" w:color="000000"/>
              <w:bottom w:val="single" w:sz="1" w:space="0" w:color="000000"/>
            </w:tcBorders>
          </w:tcPr>
          <w:p w:rsidR="00527D98" w:rsidRPr="00D068C4" w:rsidRDefault="00527D98" w:rsidP="00414D99">
            <w:pPr>
              <w:pStyle w:val="WW-Zawartotabeli11"/>
              <w:rPr>
                <w:sz w:val="20"/>
                <w:szCs w:val="20"/>
              </w:rPr>
            </w:pPr>
          </w:p>
        </w:tc>
        <w:tc>
          <w:tcPr>
            <w:tcW w:w="588" w:type="pct"/>
            <w:tcBorders>
              <w:left w:val="single" w:sz="1" w:space="0" w:color="000000"/>
              <w:bottom w:val="single" w:sz="1" w:space="0" w:color="000000"/>
            </w:tcBorders>
          </w:tcPr>
          <w:p w:rsidR="00527D98" w:rsidRPr="00D068C4" w:rsidRDefault="00527D98" w:rsidP="00414D99">
            <w:pPr>
              <w:pStyle w:val="WW-Zawartotabeli11"/>
              <w:rPr>
                <w:sz w:val="20"/>
                <w:szCs w:val="20"/>
              </w:rPr>
            </w:pPr>
          </w:p>
        </w:tc>
        <w:tc>
          <w:tcPr>
            <w:tcW w:w="1004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D98" w:rsidRPr="00D068C4" w:rsidRDefault="00527D98" w:rsidP="00414D99">
            <w:pPr>
              <w:pStyle w:val="WW-Zawartotabeli11"/>
              <w:rPr>
                <w:sz w:val="20"/>
                <w:szCs w:val="20"/>
              </w:rPr>
            </w:pPr>
          </w:p>
        </w:tc>
      </w:tr>
      <w:tr w:rsidR="00527D98" w:rsidRPr="00D068C4" w:rsidTr="00414D99">
        <w:trPr>
          <w:cantSplit/>
          <w:trHeight w:val="889"/>
        </w:trPr>
        <w:tc>
          <w:tcPr>
            <w:tcW w:w="840" w:type="pct"/>
            <w:tcBorders>
              <w:left w:val="single" w:sz="1" w:space="0" w:color="000000"/>
              <w:bottom w:val="single" w:sz="1" w:space="0" w:color="000000"/>
            </w:tcBorders>
          </w:tcPr>
          <w:p w:rsidR="00527D98" w:rsidRPr="00D068C4" w:rsidRDefault="00527D98" w:rsidP="00414D99">
            <w:pPr>
              <w:pStyle w:val="WW-Zawartotabeli11"/>
              <w:rPr>
                <w:sz w:val="20"/>
                <w:szCs w:val="20"/>
              </w:rPr>
            </w:pPr>
          </w:p>
        </w:tc>
        <w:tc>
          <w:tcPr>
            <w:tcW w:w="841" w:type="pct"/>
            <w:tcBorders>
              <w:left w:val="single" w:sz="1" w:space="0" w:color="000000"/>
              <w:bottom w:val="single" w:sz="1" w:space="0" w:color="000000"/>
            </w:tcBorders>
          </w:tcPr>
          <w:p w:rsidR="00527D98" w:rsidRPr="00D068C4" w:rsidRDefault="00527D98" w:rsidP="00414D99">
            <w:pPr>
              <w:pStyle w:val="WW-Zawartotabeli11"/>
              <w:rPr>
                <w:sz w:val="20"/>
                <w:szCs w:val="20"/>
              </w:rPr>
            </w:pPr>
          </w:p>
        </w:tc>
        <w:tc>
          <w:tcPr>
            <w:tcW w:w="842" w:type="pct"/>
            <w:tcBorders>
              <w:left w:val="single" w:sz="1" w:space="0" w:color="000000"/>
              <w:bottom w:val="single" w:sz="1" w:space="0" w:color="000000"/>
            </w:tcBorders>
          </w:tcPr>
          <w:p w:rsidR="00527D98" w:rsidRPr="00D068C4" w:rsidRDefault="00527D98" w:rsidP="00414D99">
            <w:pPr>
              <w:pStyle w:val="WW-Zawartotabeli11"/>
              <w:rPr>
                <w:sz w:val="20"/>
                <w:szCs w:val="20"/>
              </w:rPr>
            </w:pPr>
          </w:p>
        </w:tc>
        <w:tc>
          <w:tcPr>
            <w:tcW w:w="885" w:type="pct"/>
            <w:tcBorders>
              <w:left w:val="single" w:sz="1" w:space="0" w:color="000000"/>
              <w:bottom w:val="single" w:sz="1" w:space="0" w:color="000000"/>
            </w:tcBorders>
          </w:tcPr>
          <w:p w:rsidR="00527D98" w:rsidRPr="00D068C4" w:rsidRDefault="00527D98" w:rsidP="00414D99">
            <w:pPr>
              <w:pStyle w:val="WW-Zawartotabeli11"/>
              <w:rPr>
                <w:sz w:val="20"/>
                <w:szCs w:val="20"/>
              </w:rPr>
            </w:pPr>
          </w:p>
        </w:tc>
        <w:tc>
          <w:tcPr>
            <w:tcW w:w="588" w:type="pct"/>
            <w:tcBorders>
              <w:left w:val="single" w:sz="1" w:space="0" w:color="000000"/>
              <w:bottom w:val="single" w:sz="1" w:space="0" w:color="000000"/>
            </w:tcBorders>
          </w:tcPr>
          <w:p w:rsidR="00527D98" w:rsidRPr="00D068C4" w:rsidRDefault="00527D98" w:rsidP="00414D99">
            <w:pPr>
              <w:pStyle w:val="WW-Zawartotabeli1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4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D98" w:rsidRPr="00D068C4" w:rsidRDefault="00527D98" w:rsidP="00414D99">
            <w:pPr>
              <w:pStyle w:val="WW-Zawartotabeli11"/>
              <w:rPr>
                <w:b/>
                <w:bCs/>
                <w:sz w:val="20"/>
                <w:szCs w:val="20"/>
              </w:rPr>
            </w:pPr>
          </w:p>
        </w:tc>
      </w:tr>
      <w:tr w:rsidR="00527D98" w:rsidRPr="00D068C4" w:rsidTr="00414D99">
        <w:trPr>
          <w:cantSplit/>
        </w:trPr>
        <w:tc>
          <w:tcPr>
            <w:tcW w:w="3996" w:type="pct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527D98" w:rsidRPr="00D068C4" w:rsidRDefault="00527D98" w:rsidP="00414D99">
            <w:pPr>
              <w:pStyle w:val="WW-Zawartotabeli11"/>
              <w:jc w:val="right"/>
              <w:rPr>
                <w:b/>
                <w:sz w:val="20"/>
                <w:szCs w:val="20"/>
              </w:rPr>
            </w:pPr>
            <w:r w:rsidRPr="00D068C4">
              <w:rPr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004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D98" w:rsidRPr="00D068C4" w:rsidRDefault="00527D98" w:rsidP="00414D99">
            <w:pPr>
              <w:pStyle w:val="WW-Zawartotabeli11"/>
              <w:rPr>
                <w:b/>
                <w:sz w:val="20"/>
                <w:szCs w:val="20"/>
              </w:rPr>
            </w:pPr>
          </w:p>
        </w:tc>
      </w:tr>
    </w:tbl>
    <w:p w:rsidR="00527D98" w:rsidRPr="00D068C4" w:rsidRDefault="00527D98" w:rsidP="00527D98">
      <w:pPr>
        <w:ind w:left="850"/>
        <w:rPr>
          <w:rFonts w:ascii="Times New Roman" w:hAnsi="Times New Roman"/>
          <w:i/>
        </w:rPr>
      </w:pPr>
    </w:p>
    <w:p w:rsidR="00527D98" w:rsidRPr="00D068C4" w:rsidRDefault="00527D98" w:rsidP="00527D98">
      <w:pPr>
        <w:spacing w:line="25" w:lineRule="atLeast"/>
        <w:rPr>
          <w:rFonts w:ascii="Times New Roman" w:hAnsi="Times New Roman"/>
          <w:i/>
        </w:rPr>
      </w:pPr>
    </w:p>
    <w:p w:rsidR="00527D98" w:rsidRPr="00A91335" w:rsidRDefault="00527D98" w:rsidP="00527D98">
      <w:bookmarkStart w:id="0" w:name="_GoBack"/>
      <w:bookmarkEnd w:id="0"/>
    </w:p>
    <w:p w:rsidR="00A70ADE" w:rsidRDefault="00527D98">
      <w:r>
        <w:t xml:space="preserve"> </w:t>
      </w:r>
    </w:p>
    <w:sectPr w:rsidR="00A70ADE" w:rsidSect="00A9414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414F" w:rsidRDefault="00A9414F" w:rsidP="00A9414F">
      <w:pPr>
        <w:spacing w:after="0" w:line="240" w:lineRule="auto"/>
      </w:pPr>
      <w:r>
        <w:separator/>
      </w:r>
    </w:p>
  </w:endnote>
  <w:endnote w:type="continuationSeparator" w:id="0">
    <w:p w:rsidR="00A9414F" w:rsidRDefault="00A9414F" w:rsidP="00A94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Free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14F" w:rsidRDefault="00DC00D6">
    <w:pPr>
      <w:pStyle w:val="Stopka"/>
      <w:pBdr>
        <w:top w:val="thinThickSmallGap" w:sz="24" w:space="1" w:color="622423"/>
        <w:left w:val="nil"/>
        <w:bottom w:val="nil"/>
        <w:right w:val="nil"/>
      </w:pBdr>
      <w:jc w:val="center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>Projekt pn „</w:t>
    </w:r>
    <w:proofErr w:type="spellStart"/>
    <w:r>
      <w:rPr>
        <w:rFonts w:ascii="Cambria" w:hAnsi="Cambria"/>
        <w:sz w:val="18"/>
        <w:szCs w:val="18"/>
      </w:rPr>
      <w:t>LGD-owskie</w:t>
    </w:r>
    <w:proofErr w:type="spellEnd"/>
    <w:r>
      <w:rPr>
        <w:rFonts w:ascii="Cambria" w:hAnsi="Cambria"/>
        <w:sz w:val="18"/>
        <w:szCs w:val="18"/>
      </w:rPr>
      <w:t xml:space="preserve"> wsparcie w biznesowym starcie” jest realizowany na podstawie</w:t>
    </w:r>
  </w:p>
  <w:p w:rsidR="00A9414F" w:rsidRDefault="00DC00D6">
    <w:pPr>
      <w:pStyle w:val="Stopka"/>
      <w:pBdr>
        <w:top w:val="thinThickSmallGap" w:sz="24" w:space="1" w:color="622423"/>
        <w:left w:val="nil"/>
        <w:bottom w:val="nil"/>
        <w:right w:val="nil"/>
      </w:pBdr>
      <w:jc w:val="center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 xml:space="preserve">umowy zawartej z Wojewódzkim Urzędem Pracy w Kielcach </w:t>
    </w:r>
    <w:r>
      <w:rPr>
        <w:rFonts w:ascii="Cambria" w:hAnsi="Cambria"/>
        <w:sz w:val="18"/>
        <w:szCs w:val="18"/>
      </w:rPr>
      <w:br/>
      <w:t>pełniącym rolę Instytucji Pośredniczącej w ramach RPOWŚ na lata 2014-2020</w:t>
    </w:r>
    <w:r>
      <w:rPr>
        <w:rFonts w:ascii="Cambria" w:hAnsi="Cambria"/>
        <w:noProof/>
        <w:sz w:val="18"/>
        <w:szCs w:val="18"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214630</wp:posOffset>
          </wp:positionH>
          <wp:positionV relativeFrom="paragraph">
            <wp:posOffset>40005</wp:posOffset>
          </wp:positionV>
          <wp:extent cx="428625" cy="390525"/>
          <wp:effectExtent l="0" t="0" r="0" b="0"/>
          <wp:wrapSquare wrapText="bothSides"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mbria" w:hAnsi="Cambria"/>
        <w:noProof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5120005</wp:posOffset>
          </wp:positionH>
          <wp:positionV relativeFrom="paragraph">
            <wp:posOffset>40005</wp:posOffset>
          </wp:positionV>
          <wp:extent cx="523875" cy="390525"/>
          <wp:effectExtent l="0" t="0" r="0" b="0"/>
          <wp:wrapSquare wrapText="bothSides"/>
          <wp:docPr id="3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9414F" w:rsidRDefault="00A9414F">
    <w:pPr>
      <w:pStyle w:val="Stopka"/>
      <w:pBdr>
        <w:top w:val="thinThickSmallGap" w:sz="24" w:space="1" w:color="622423"/>
        <w:left w:val="nil"/>
        <w:bottom w:val="nil"/>
        <w:right w:val="nil"/>
      </w:pBdr>
      <w:rPr>
        <w:rFonts w:ascii="Cambria" w:hAnsi="Cambria"/>
      </w:rPr>
    </w:pPr>
  </w:p>
  <w:p w:rsidR="00A9414F" w:rsidRDefault="00DC00D6">
    <w:pPr>
      <w:pStyle w:val="Stopka"/>
      <w:pBdr>
        <w:top w:val="thinThickSmallGap" w:sz="24" w:space="1" w:color="622423"/>
        <w:left w:val="nil"/>
        <w:bottom w:val="nil"/>
        <w:right w:val="nil"/>
      </w:pBdr>
      <w:rPr>
        <w:rFonts w:ascii="Cambria" w:hAnsi="Cambria"/>
      </w:rPr>
    </w:pPr>
    <w:r>
      <w:rPr>
        <w:rFonts w:ascii="Cambria" w:hAnsi="Cambria"/>
      </w:rPr>
      <w:t xml:space="preserve">  </w:t>
    </w:r>
    <w:r>
      <w:rPr>
        <w:rFonts w:ascii="Cambria" w:hAnsi="Cambria"/>
        <w:sz w:val="18"/>
        <w:szCs w:val="18"/>
      </w:rPr>
      <w:t>Lider projektu</w:t>
    </w:r>
    <w:r>
      <w:rPr>
        <w:rFonts w:ascii="Cambria" w:hAnsi="Cambria"/>
      </w:rPr>
      <w:t xml:space="preserve"> </w:t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  <w:sz w:val="18"/>
        <w:szCs w:val="18"/>
      </w:rPr>
      <w:t>Partner projektu</w:t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414F" w:rsidRDefault="00A9414F" w:rsidP="00A9414F">
      <w:pPr>
        <w:spacing w:after="0" w:line="240" w:lineRule="auto"/>
      </w:pPr>
      <w:r>
        <w:separator/>
      </w:r>
    </w:p>
  </w:footnote>
  <w:footnote w:type="continuationSeparator" w:id="0">
    <w:p w:rsidR="00A9414F" w:rsidRDefault="00A9414F" w:rsidP="00A941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14F" w:rsidRDefault="00DC00D6">
    <w:pPr>
      <w:pStyle w:val="Gwka"/>
      <w:pBdr>
        <w:top w:val="nil"/>
        <w:left w:val="nil"/>
        <w:bottom w:val="thickThinSmallGap" w:sz="24" w:space="1" w:color="622423"/>
        <w:right w:val="nil"/>
      </w:pBdr>
      <w:jc w:val="center"/>
    </w:pPr>
    <w:r>
      <w:rPr>
        <w:noProof/>
        <w:lang w:eastAsia="pl-PL"/>
      </w:rPr>
      <w:drawing>
        <wp:inline distT="0" distB="0" distL="0" distR="0">
          <wp:extent cx="5760720" cy="733425"/>
          <wp:effectExtent l="0" t="0" r="0" b="0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414F"/>
    <w:rsid w:val="00212953"/>
    <w:rsid w:val="00527D98"/>
    <w:rsid w:val="005B4686"/>
    <w:rsid w:val="00A70ADE"/>
    <w:rsid w:val="00A9414F"/>
    <w:rsid w:val="00CE69BF"/>
    <w:rsid w:val="00DC00D6"/>
    <w:rsid w:val="00FE7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Droid Sans Fallback" w:hAnsi="Calibri" w:cs="Calibr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6876"/>
    <w:pPr>
      <w:suppressAutoHyphens/>
      <w:spacing w:after="20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E72E7C"/>
  </w:style>
  <w:style w:type="character" w:customStyle="1" w:styleId="StopkaZnak">
    <w:name w:val="Stopka Znak"/>
    <w:basedOn w:val="Domylnaczcionkaakapitu"/>
    <w:link w:val="Stopka"/>
    <w:uiPriority w:val="99"/>
    <w:rsid w:val="00E72E7C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E7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retekstu"/>
    <w:link w:val="NagwekZnak"/>
    <w:rsid w:val="00A9414F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A9414F"/>
    <w:pPr>
      <w:spacing w:after="140" w:line="288" w:lineRule="auto"/>
    </w:pPr>
  </w:style>
  <w:style w:type="paragraph" w:styleId="Lista">
    <w:name w:val="List"/>
    <w:basedOn w:val="Tretekstu"/>
    <w:rsid w:val="00A9414F"/>
    <w:rPr>
      <w:rFonts w:cs="FreeSans"/>
    </w:rPr>
  </w:style>
  <w:style w:type="paragraph" w:styleId="Podpis">
    <w:name w:val="Signature"/>
    <w:basedOn w:val="Normalny"/>
    <w:rsid w:val="00A9414F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rsid w:val="00A9414F"/>
    <w:pPr>
      <w:suppressLineNumbers/>
    </w:pPr>
    <w:rPr>
      <w:rFonts w:cs="FreeSans"/>
    </w:rPr>
  </w:style>
  <w:style w:type="paragraph" w:customStyle="1" w:styleId="Gwka">
    <w:name w:val="Główka"/>
    <w:basedOn w:val="Normalny"/>
    <w:link w:val="NagwekZnak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2E7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WW-Zawartotabeli11">
    <w:name w:val="WW-Zawartość tabeli11"/>
    <w:basedOn w:val="Normalny"/>
    <w:rsid w:val="00527D98"/>
    <w:pPr>
      <w:widowControl w:val="0"/>
      <w:suppressLineNumbers/>
      <w:autoSpaceDE w:val="0"/>
      <w:spacing w:after="12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WW-Nagwektabeli11">
    <w:name w:val="WW-Nagłówek tabeli11"/>
    <w:basedOn w:val="Normalny"/>
    <w:rsid w:val="00527D98"/>
    <w:pPr>
      <w:widowControl w:val="0"/>
      <w:suppressLineNumbers/>
      <w:autoSpaceDE w:val="0"/>
      <w:spacing w:after="120" w:line="240" w:lineRule="auto"/>
      <w:jc w:val="center"/>
    </w:pPr>
    <w:rPr>
      <w:rFonts w:ascii="Times New Roman" w:eastAsia="Lucida Sans Unicode" w:hAnsi="Times New Roman" w:cs="Times New Roman"/>
      <w:b/>
      <w:bCs/>
      <w:i/>
      <w:iCs/>
      <w:sz w:val="24"/>
      <w:szCs w:val="24"/>
    </w:rPr>
  </w:style>
  <w:style w:type="paragraph" w:styleId="Tekstpodstawowy">
    <w:name w:val="Body Text"/>
    <w:next w:val="WW-Zawartotabeli11"/>
    <w:link w:val="TekstpodstawowyZnak"/>
    <w:uiPriority w:val="99"/>
    <w:semiHidden/>
    <w:unhideWhenUsed/>
    <w:rsid w:val="00527D98"/>
    <w:pPr>
      <w:suppressAutoHyphens/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27D9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</Words>
  <Characters>202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marlena.zamojska</cp:lastModifiedBy>
  <cp:revision>5</cp:revision>
  <dcterms:created xsi:type="dcterms:W3CDTF">2017-03-24T13:19:00Z</dcterms:created>
  <dcterms:modified xsi:type="dcterms:W3CDTF">2017-04-10T08:12:00Z</dcterms:modified>
  <dc:language>pl-PL</dc:language>
</cp:coreProperties>
</file>